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D81272" w:rsidRPr="00D81272" w:rsidTr="00C64ED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7523CC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D81272">
              <w:rPr>
                <w:rFonts w:ascii="Times New Roman" w:hAnsi="Times New Roman" w:cs="Times New Roman"/>
                <w:b/>
                <w:sz w:val="28"/>
                <w:szCs w:val="28"/>
              </w:rPr>
              <w:t>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D81272" w:rsidP="00D812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523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81272" w:rsidRPr="00D81272" w:rsidTr="00C64ED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81272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D81272" w:rsidRPr="00D81272" w:rsidRDefault="00D81272" w:rsidP="00CB2FA0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D81272" w:rsidRPr="00D81272" w:rsidRDefault="00D81272" w:rsidP="00D8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договоров аренды муниципального имущества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Администрации Издешковского сельского поселения Сафоновского района Смоленской области от 14.03.2018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D81272" w:rsidRPr="00D81272" w:rsidRDefault="00D81272" w:rsidP="00D81272">
      <w:pPr>
        <w:rPr>
          <w:rFonts w:ascii="Times New Roman" w:hAnsi="Times New Roman" w:cs="Times New Roman"/>
          <w:sz w:val="20"/>
          <w:szCs w:val="20"/>
        </w:rPr>
      </w:pPr>
    </w:p>
    <w:p w:rsidR="00D81272" w:rsidRDefault="00D81272" w:rsidP="00D8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0"/>
          <w:szCs w:val="20"/>
        </w:rPr>
        <w:tab/>
      </w:r>
      <w:r w:rsidRPr="00D81272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Издешковского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от 19.04.2012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9/2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</w:t>
      </w:r>
    </w:p>
    <w:p w:rsidR="00D81272" w:rsidRPr="00D81272" w:rsidRDefault="00D81272" w:rsidP="00D8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D81272" w:rsidRPr="00D81272" w:rsidRDefault="00D81272" w:rsidP="00D81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Администрацией Издешковского сельского поселения муниципальный услуги «</w:t>
      </w:r>
      <w:r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</w:t>
      </w:r>
      <w:r w:rsidRPr="00D8127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14.03.2018 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D812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2.2 раздела 2 Административного регламента дополнить пунктом 2.2.4. следующего содержания:</w:t>
      </w:r>
    </w:p>
    <w:p w:rsidR="00CB2FA0" w:rsidRDefault="00CB2FA0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«2.2.4. Заявители в целях получения муниципальных услуг обращаются в Администрацию Издешковского сельского поселения Сафоновского района Смоленской области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 210-ФЗ «Об организации предоставления государственных и муниципальных услуг»,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единого портала муниципальных услуг, регионального портала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Подраздел 2.6 раздела 2 Административного регламента дополнить пункт</w:t>
      </w:r>
      <w:r w:rsidR="004725A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2.6.6. </w:t>
      </w:r>
      <w:r w:rsidR="004725AE">
        <w:rPr>
          <w:rFonts w:ascii="Times New Roman" w:hAnsi="Times New Roman" w:cs="Times New Roman"/>
          <w:sz w:val="28"/>
          <w:szCs w:val="28"/>
        </w:rPr>
        <w:t xml:space="preserve">и 2.6.7.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2FA0" w:rsidRPr="00D81272" w:rsidRDefault="00CB2FA0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r w:rsidR="004725AE">
        <w:rPr>
          <w:rFonts w:ascii="Times New Roman" w:hAnsi="Times New Roman" w:cs="Times New Roman"/>
          <w:sz w:val="28"/>
          <w:szCs w:val="28"/>
        </w:rPr>
        <w:t>ологиях</w:t>
      </w:r>
      <w:proofErr w:type="gramEnd"/>
      <w:r w:rsidR="004725AE"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389" w:rsidRDefault="00AA2389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72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предоставления на бумажном носителе документов и информации, электронные образы которых ранее были заверены в соответствии с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7.2 часть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A592E" w:rsidRDefault="00272017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="006A592E">
        <w:rPr>
          <w:rFonts w:ascii="Times New Roman" w:hAnsi="Times New Roman" w:cs="Times New Roman"/>
          <w:sz w:val="28"/>
          <w:szCs w:val="28"/>
        </w:rPr>
        <w:t>Подраздел 2.8 раздела 2 Административного регламента дополнить пунктом 2.8.4. следующего содержания:</w:t>
      </w:r>
    </w:p>
    <w:p w:rsidR="006A592E" w:rsidRDefault="006A592E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«2.8.4.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0A84" w:rsidRDefault="00C70A84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Подраздел 2.16 раздела 2 Административного регламента</w:t>
      </w:r>
      <w:r w:rsidR="0006199C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6B520F">
        <w:rPr>
          <w:rFonts w:ascii="Times New Roman" w:hAnsi="Times New Roman" w:cs="Times New Roman"/>
          <w:sz w:val="28"/>
          <w:szCs w:val="28"/>
        </w:rPr>
        <w:t xml:space="preserve"> 2.16.3. следующего содержания:</w:t>
      </w:r>
    </w:p>
    <w:p w:rsidR="006B520F" w:rsidRPr="00D81272" w:rsidRDefault="006B520F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 организации, предоставляющие услуги, указанные в части 3 статьи 1 Федерального закона от 27.07.2010 № 210-ФЗ «Об организации предоставления государственных и муниципальных услуг», многофункциональные центры при пре</w:t>
      </w:r>
      <w:r w:rsidR="00AC15CF">
        <w:rPr>
          <w:rFonts w:ascii="Times New Roman" w:hAnsi="Times New Roman" w:cs="Times New Roman"/>
          <w:sz w:val="28"/>
          <w:szCs w:val="28"/>
        </w:rPr>
        <w:t xml:space="preserve">доставлении муниципальных услуг вне зависимости от способа обращения заявителя за </w:t>
      </w:r>
      <w:r w:rsidR="00AC15CF">
        <w:rPr>
          <w:rFonts w:ascii="Times New Roman" w:hAnsi="Times New Roman" w:cs="Times New Roman"/>
          <w:sz w:val="28"/>
          <w:szCs w:val="28"/>
        </w:rPr>
        <w:lastRenderedPageBreak/>
        <w:t>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и муниципальных услуг сведения, предусмотренные пунктами 4 и 5 части 3 настоящей статьи, в определенном Правительством Российской Федерации порядке, 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региональном портале государственных и муниципальных услуг, в иных государственных информационных системах, с учетом положений нормативных правовых актов Смоленской области, определяющих состав предаваемых в соответствии с пунктом 4 части 3 настоящей статьи сведений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2. Настоящее постановление считать неотъемлемой частью постановления от 14.03.2018 № </w:t>
      </w:r>
      <w:r w:rsidR="00AC15CF">
        <w:rPr>
          <w:rFonts w:ascii="Times New Roman" w:hAnsi="Times New Roman" w:cs="Times New Roman"/>
          <w:sz w:val="28"/>
          <w:szCs w:val="28"/>
        </w:rPr>
        <w:t>17</w:t>
      </w:r>
      <w:r w:rsidRPr="00D8127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AC15CF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</w:t>
      </w:r>
      <w:r w:rsidRPr="00D81272">
        <w:rPr>
          <w:rFonts w:ascii="Times New Roman" w:hAnsi="Times New Roman" w:cs="Times New Roman"/>
          <w:sz w:val="28"/>
          <w:szCs w:val="28"/>
        </w:rPr>
        <w:t>».</w:t>
      </w:r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CB2F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81272">
        <w:rPr>
          <w:rFonts w:ascii="Times New Roman" w:hAnsi="Times New Roman" w:cs="Times New Roman"/>
          <w:sz w:val="28"/>
          <w:szCs w:val="28"/>
        </w:rPr>
        <w:t>сайте Администрации Издешковского сельского поселения Сафонов</w:t>
      </w:r>
      <w:r w:rsidR="00CB2FA0">
        <w:rPr>
          <w:rFonts w:ascii="Times New Roman" w:hAnsi="Times New Roman" w:cs="Times New Roman"/>
          <w:sz w:val="28"/>
          <w:szCs w:val="28"/>
        </w:rPr>
        <w:t>ского района Смоленской области в информационно-телекоммуникационной сети Интернет.</w:t>
      </w:r>
    </w:p>
    <w:p w:rsidR="00D81272" w:rsidRPr="00D81272" w:rsidRDefault="00D81272" w:rsidP="00D81272">
      <w:pPr>
        <w:pStyle w:val="a3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>Глава муниципального образования</w:t>
      </w: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 xml:space="preserve">Издешковского сельского поселения </w:t>
      </w:r>
    </w:p>
    <w:p w:rsidR="003409BE" w:rsidRPr="00D81272" w:rsidRDefault="00D81272" w:rsidP="00D81272">
      <w:pPr>
        <w:rPr>
          <w:rFonts w:ascii="Times New Roman" w:hAnsi="Times New Roman" w:cs="Times New Roman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</w:t>
      </w:r>
      <w:r w:rsidR="00CB2FA0" w:rsidRPr="00CB2FA0">
        <w:rPr>
          <w:rFonts w:ascii="Times New Roman" w:hAnsi="Times New Roman" w:cs="Times New Roman"/>
          <w:b/>
          <w:sz w:val="28"/>
          <w:szCs w:val="28"/>
        </w:rPr>
        <w:t>О.В.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Климова </w:t>
      </w:r>
    </w:p>
    <w:sectPr w:rsidR="003409BE" w:rsidRPr="00D81272" w:rsidSect="00D812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72"/>
    <w:rsid w:val="0006199C"/>
    <w:rsid w:val="00272017"/>
    <w:rsid w:val="003409BE"/>
    <w:rsid w:val="004725AE"/>
    <w:rsid w:val="00494505"/>
    <w:rsid w:val="006A592E"/>
    <w:rsid w:val="006B520F"/>
    <w:rsid w:val="007523CC"/>
    <w:rsid w:val="00AA2389"/>
    <w:rsid w:val="00AC15CF"/>
    <w:rsid w:val="00C70A84"/>
    <w:rsid w:val="00CB2FA0"/>
    <w:rsid w:val="00D8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D812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2022-02-16T11:31:00Z</dcterms:created>
  <dcterms:modified xsi:type="dcterms:W3CDTF">2022-02-17T05:53:00Z</dcterms:modified>
</cp:coreProperties>
</file>