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58" w:rsidRPr="00E80073" w:rsidRDefault="008C2058" w:rsidP="008C2058">
      <w:pPr>
        <w:contextualSpacing/>
        <w:jc w:val="center"/>
        <w:rPr>
          <w:noProof/>
          <w:sz w:val="28"/>
          <w:szCs w:val="28"/>
        </w:rPr>
      </w:pPr>
      <w:r>
        <w:rPr>
          <w:b/>
          <w:noProof/>
          <w:sz w:val="32"/>
          <w:szCs w:val="32"/>
        </w:rPr>
        <w:drawing>
          <wp:inline distT="0" distB="0" distL="0" distR="0">
            <wp:extent cx="6953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8C2058" w:rsidRPr="004A3ADB" w:rsidRDefault="008C2058" w:rsidP="008C2058">
      <w:pPr>
        <w:contextualSpacing/>
        <w:jc w:val="center"/>
        <w:rPr>
          <w:b/>
          <w:noProof/>
          <w:sz w:val="28"/>
          <w:szCs w:val="28"/>
        </w:rPr>
      </w:pPr>
      <w:r>
        <w:rPr>
          <w:b/>
          <w:noProof/>
          <w:sz w:val="28"/>
          <w:szCs w:val="28"/>
        </w:rPr>
        <w:t xml:space="preserve"> Совет депутатов                                         </w:t>
      </w:r>
    </w:p>
    <w:p w:rsidR="008C2058" w:rsidRPr="00B73DF8" w:rsidRDefault="008C2058" w:rsidP="008C2058">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8C2058" w:rsidRPr="00B73DF8" w:rsidRDefault="008C2058" w:rsidP="008C2058">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8C2058" w:rsidRPr="00B73DF8" w:rsidRDefault="008C2058" w:rsidP="008C2058">
      <w:pPr>
        <w:contextualSpacing/>
        <w:jc w:val="center"/>
        <w:rPr>
          <w:b/>
          <w:sz w:val="28"/>
          <w:szCs w:val="28"/>
        </w:rPr>
      </w:pPr>
      <w:r>
        <w:rPr>
          <w:b/>
          <w:sz w:val="28"/>
          <w:szCs w:val="28"/>
        </w:rPr>
        <w:t>РЕШЕНИЕ</w:t>
      </w:r>
    </w:p>
    <w:tbl>
      <w:tblPr>
        <w:tblW w:w="5000" w:type="pct"/>
        <w:tblBorders>
          <w:top w:val="thinThickSmallGap" w:sz="24" w:space="0" w:color="auto"/>
        </w:tblBorders>
        <w:tblLook w:val="0000"/>
      </w:tblPr>
      <w:tblGrid>
        <w:gridCol w:w="2340"/>
        <w:gridCol w:w="6434"/>
        <w:gridCol w:w="1647"/>
      </w:tblGrid>
      <w:tr w:rsidR="008C2058" w:rsidRPr="00B73DF8" w:rsidTr="00A04A6D">
        <w:trPr>
          <w:trHeight w:val="100"/>
        </w:trPr>
        <w:tc>
          <w:tcPr>
            <w:tcW w:w="1123" w:type="pct"/>
            <w:tcBorders>
              <w:top w:val="thinThickSmallGap" w:sz="24" w:space="0" w:color="auto"/>
              <w:left w:val="nil"/>
              <w:bottom w:val="single" w:sz="4" w:space="0" w:color="auto"/>
              <w:right w:val="nil"/>
            </w:tcBorders>
          </w:tcPr>
          <w:p w:rsidR="008C2058" w:rsidRPr="004263B5" w:rsidRDefault="008C2058" w:rsidP="00A04A6D">
            <w:pPr>
              <w:contextualSpacing/>
              <w:jc w:val="center"/>
              <w:rPr>
                <w:b/>
                <w:sz w:val="28"/>
                <w:szCs w:val="28"/>
              </w:rPr>
            </w:pPr>
            <w:r w:rsidRPr="004263B5">
              <w:rPr>
                <w:b/>
                <w:sz w:val="28"/>
                <w:szCs w:val="28"/>
              </w:rPr>
              <w:t>11.11.2021</w:t>
            </w:r>
          </w:p>
        </w:tc>
        <w:tc>
          <w:tcPr>
            <w:tcW w:w="3087" w:type="pct"/>
            <w:tcBorders>
              <w:top w:val="thinThickSmallGap" w:sz="24" w:space="0" w:color="auto"/>
              <w:left w:val="nil"/>
              <w:bottom w:val="nil"/>
              <w:right w:val="nil"/>
            </w:tcBorders>
          </w:tcPr>
          <w:p w:rsidR="008C2058" w:rsidRPr="007B199E" w:rsidRDefault="008C2058" w:rsidP="00A04A6D">
            <w:pPr>
              <w:contextualSpacing/>
              <w:jc w:val="center"/>
              <w:rPr>
                <w:sz w:val="28"/>
                <w:szCs w:val="28"/>
              </w:rPr>
            </w:pPr>
          </w:p>
        </w:tc>
        <w:tc>
          <w:tcPr>
            <w:tcW w:w="791" w:type="pct"/>
            <w:tcBorders>
              <w:top w:val="thinThickSmallGap" w:sz="24" w:space="0" w:color="auto"/>
              <w:left w:val="nil"/>
              <w:bottom w:val="single" w:sz="4" w:space="0" w:color="auto"/>
              <w:right w:val="nil"/>
            </w:tcBorders>
          </w:tcPr>
          <w:p w:rsidR="008C2058" w:rsidRPr="004263B5" w:rsidRDefault="008C2058" w:rsidP="00A04A6D">
            <w:pPr>
              <w:contextualSpacing/>
              <w:jc w:val="center"/>
              <w:rPr>
                <w:b/>
                <w:sz w:val="28"/>
                <w:szCs w:val="28"/>
              </w:rPr>
            </w:pPr>
            <w:r w:rsidRPr="004263B5">
              <w:rPr>
                <w:b/>
                <w:sz w:val="28"/>
                <w:szCs w:val="28"/>
              </w:rPr>
              <w:t>№ 2</w:t>
            </w:r>
            <w:r>
              <w:rPr>
                <w:b/>
                <w:sz w:val="28"/>
                <w:szCs w:val="28"/>
              </w:rPr>
              <w:t>7</w:t>
            </w:r>
          </w:p>
        </w:tc>
      </w:tr>
      <w:tr w:rsidR="008C2058" w:rsidRPr="00B73DF8" w:rsidTr="00A04A6D">
        <w:trPr>
          <w:trHeight w:val="100"/>
        </w:trPr>
        <w:tc>
          <w:tcPr>
            <w:tcW w:w="5000" w:type="pct"/>
            <w:gridSpan w:val="3"/>
            <w:tcBorders>
              <w:top w:val="nil"/>
              <w:left w:val="nil"/>
              <w:bottom w:val="nil"/>
              <w:right w:val="nil"/>
            </w:tcBorders>
          </w:tcPr>
          <w:p w:rsidR="008C2058" w:rsidRPr="00B73DF8" w:rsidRDefault="008C2058" w:rsidP="00A04A6D">
            <w:pPr>
              <w:contextualSpacing/>
              <w:jc w:val="center"/>
              <w:rPr>
                <w:b/>
                <w:sz w:val="28"/>
                <w:szCs w:val="28"/>
              </w:rPr>
            </w:pPr>
            <w:r w:rsidRPr="00B73DF8">
              <w:rPr>
                <w:sz w:val="28"/>
                <w:szCs w:val="28"/>
              </w:rPr>
              <w:t>с.</w:t>
            </w:r>
            <w:r>
              <w:rPr>
                <w:sz w:val="28"/>
                <w:szCs w:val="28"/>
              </w:rPr>
              <w:t xml:space="preserve"> Издешково</w:t>
            </w:r>
          </w:p>
        </w:tc>
      </w:tr>
    </w:tbl>
    <w:p w:rsidR="00D03C14" w:rsidRPr="00121383" w:rsidRDefault="00D03C14" w:rsidP="00D03C14">
      <w:pPr>
        <w:rPr>
          <w:b/>
          <w:bCs/>
          <w:sz w:val="28"/>
          <w:szCs w:val="28"/>
        </w:rPr>
      </w:pPr>
    </w:p>
    <w:p w:rsidR="00D03C14" w:rsidRPr="00121383" w:rsidRDefault="00D03C14" w:rsidP="00D03C14">
      <w:pPr>
        <w:shd w:val="clear" w:color="auto" w:fill="FFFFFF"/>
        <w:ind w:firstLine="567"/>
        <w:jc w:val="center"/>
        <w:rPr>
          <w:color w:val="000000"/>
          <w:sz w:val="28"/>
          <w:szCs w:val="28"/>
        </w:rPr>
      </w:pPr>
    </w:p>
    <w:p w:rsidR="00D03C14" w:rsidRPr="008C2058" w:rsidRDefault="00D03C14" w:rsidP="008C2058">
      <w:pPr>
        <w:jc w:val="center"/>
        <w:rPr>
          <w:sz w:val="28"/>
          <w:szCs w:val="28"/>
        </w:rPr>
      </w:pPr>
      <w:r w:rsidRPr="00121383">
        <w:rPr>
          <w:b/>
          <w:bCs/>
          <w:color w:val="000000"/>
          <w:sz w:val="28"/>
          <w:szCs w:val="28"/>
        </w:rPr>
        <w:t xml:space="preserve">Об утверждении Положения о муниципальном контроле в сфере благоустройства на территории </w:t>
      </w:r>
      <w:r w:rsidR="008C2058" w:rsidRPr="008C2058">
        <w:rPr>
          <w:b/>
          <w:bCs/>
          <w:color w:val="000000"/>
          <w:sz w:val="28"/>
          <w:szCs w:val="28"/>
        </w:rPr>
        <w:t>Издешковского сельского поселения Сафоновского района Смоленской области</w:t>
      </w:r>
    </w:p>
    <w:p w:rsidR="00D03C14" w:rsidRPr="00121383" w:rsidRDefault="00D03C14" w:rsidP="00D03C14">
      <w:pPr>
        <w:shd w:val="clear" w:color="auto" w:fill="FFFFFF"/>
        <w:ind w:firstLine="567"/>
        <w:rPr>
          <w:b/>
          <w:color w:val="000000"/>
        </w:rPr>
      </w:pPr>
    </w:p>
    <w:p w:rsidR="008C2058" w:rsidRPr="000116EC" w:rsidRDefault="00D03C14" w:rsidP="008C2058">
      <w:pPr>
        <w:shd w:val="clear" w:color="auto" w:fill="FFFFFF"/>
        <w:ind w:firstLine="709"/>
        <w:jc w:val="both"/>
        <w:rPr>
          <w:iCs/>
          <w:color w:val="000000"/>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8C2058" w:rsidRPr="005F6A7F">
        <w:rPr>
          <w:color w:val="000000"/>
          <w:sz w:val="28"/>
          <w:szCs w:val="28"/>
        </w:rPr>
        <w:t>Уставом</w:t>
      </w:r>
      <w:r w:rsidR="008C2058" w:rsidRPr="005F6A7F">
        <w:rPr>
          <w:sz w:val="28"/>
          <w:szCs w:val="28"/>
        </w:rPr>
        <w:t xml:space="preserve"> </w:t>
      </w:r>
      <w:r w:rsidR="008C2058" w:rsidRPr="000116EC">
        <w:rPr>
          <w:bCs/>
          <w:color w:val="000000"/>
          <w:sz w:val="28"/>
          <w:szCs w:val="28"/>
        </w:rPr>
        <w:t>Издешковского сельского поселения</w:t>
      </w:r>
      <w:r w:rsidR="008C2058" w:rsidRPr="005F6A7F">
        <w:rPr>
          <w:i/>
          <w:iCs/>
          <w:color w:val="000000"/>
        </w:rPr>
        <w:t xml:space="preserve"> </w:t>
      </w:r>
      <w:r w:rsidR="008C2058" w:rsidRPr="000116EC">
        <w:rPr>
          <w:iCs/>
          <w:color w:val="000000"/>
          <w:sz w:val="28"/>
          <w:szCs w:val="28"/>
        </w:rPr>
        <w:t>Сафоновского</w:t>
      </w:r>
      <w:r w:rsidR="008C2058">
        <w:rPr>
          <w:i/>
          <w:iCs/>
          <w:color w:val="000000"/>
        </w:rPr>
        <w:t xml:space="preserve"> </w:t>
      </w:r>
      <w:r w:rsidR="008C2058">
        <w:rPr>
          <w:iCs/>
          <w:color w:val="000000"/>
          <w:sz w:val="28"/>
          <w:szCs w:val="28"/>
        </w:rPr>
        <w:t>района Смоленской области</w:t>
      </w:r>
    </w:p>
    <w:p w:rsidR="00D03C14" w:rsidRPr="008C2058" w:rsidRDefault="008C2058" w:rsidP="008C2058">
      <w:pPr>
        <w:shd w:val="clear" w:color="auto" w:fill="FFFFFF"/>
        <w:spacing w:line="276" w:lineRule="auto"/>
        <w:ind w:firstLine="708"/>
        <w:jc w:val="both"/>
        <w:rPr>
          <w:sz w:val="28"/>
          <w:szCs w:val="28"/>
        </w:rPr>
      </w:pPr>
      <w:r w:rsidRPr="000116EC">
        <w:rPr>
          <w:bCs/>
          <w:color w:val="000000"/>
          <w:sz w:val="28"/>
          <w:szCs w:val="28"/>
        </w:rPr>
        <w:t xml:space="preserve">Совет депутатов </w:t>
      </w:r>
      <w:r>
        <w:rPr>
          <w:bCs/>
          <w:color w:val="000000"/>
          <w:sz w:val="28"/>
          <w:szCs w:val="28"/>
        </w:rPr>
        <w:t>Издешковского сельского поселения Сафоновского района Смоленской области</w:t>
      </w:r>
    </w:p>
    <w:p w:rsidR="002F4C47" w:rsidRPr="002F4C47" w:rsidRDefault="002F4C47" w:rsidP="008C2058">
      <w:pPr>
        <w:spacing w:line="276" w:lineRule="auto"/>
        <w:ind w:firstLine="709"/>
        <w:jc w:val="both"/>
        <w:rPr>
          <w:b/>
          <w:sz w:val="28"/>
          <w:szCs w:val="28"/>
        </w:rPr>
      </w:pPr>
      <w:r w:rsidRPr="002F4C47">
        <w:rPr>
          <w:b/>
          <w:color w:val="000000"/>
          <w:sz w:val="28"/>
          <w:szCs w:val="28"/>
        </w:rPr>
        <w:t>РЕШИЛ</w:t>
      </w:r>
      <w:r w:rsidRPr="002F4C47">
        <w:rPr>
          <w:b/>
          <w:sz w:val="28"/>
          <w:szCs w:val="28"/>
        </w:rPr>
        <w:t>:</w:t>
      </w:r>
    </w:p>
    <w:p w:rsidR="008C2058" w:rsidRDefault="00D03C14" w:rsidP="008C2058">
      <w:pPr>
        <w:shd w:val="clear" w:color="auto" w:fill="FFFFFF"/>
        <w:spacing w:line="276" w:lineRule="auto"/>
        <w:ind w:firstLine="709"/>
        <w:jc w:val="both"/>
        <w:rPr>
          <w:color w:val="000000"/>
          <w:sz w:val="28"/>
          <w:szCs w:val="28"/>
        </w:rPr>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8C2058" w:rsidRPr="000116EC">
        <w:rPr>
          <w:bCs/>
          <w:color w:val="000000"/>
          <w:sz w:val="28"/>
          <w:szCs w:val="28"/>
        </w:rPr>
        <w:t>Издешковского сельского поселения</w:t>
      </w:r>
      <w:r w:rsidR="008C2058" w:rsidRPr="005F6A7F">
        <w:rPr>
          <w:i/>
          <w:iCs/>
          <w:color w:val="000000"/>
        </w:rPr>
        <w:t xml:space="preserve"> </w:t>
      </w:r>
      <w:r w:rsidR="008C2058" w:rsidRPr="000116EC">
        <w:rPr>
          <w:iCs/>
          <w:color w:val="000000"/>
          <w:sz w:val="28"/>
          <w:szCs w:val="28"/>
        </w:rPr>
        <w:t>Сафоновского</w:t>
      </w:r>
      <w:r w:rsidR="008C2058">
        <w:rPr>
          <w:i/>
          <w:iCs/>
          <w:color w:val="000000"/>
        </w:rPr>
        <w:t xml:space="preserve"> </w:t>
      </w:r>
      <w:r w:rsidR="008C2058">
        <w:rPr>
          <w:iCs/>
          <w:color w:val="000000"/>
          <w:sz w:val="28"/>
          <w:szCs w:val="28"/>
        </w:rPr>
        <w:t>района Смоленской области.</w:t>
      </w:r>
      <w:r w:rsidR="008C2058" w:rsidRPr="00121383">
        <w:rPr>
          <w:color w:val="000000"/>
          <w:sz w:val="28"/>
          <w:szCs w:val="28"/>
        </w:rPr>
        <w:t xml:space="preserve"> </w:t>
      </w:r>
    </w:p>
    <w:p w:rsidR="00D03C14" w:rsidRPr="00121383" w:rsidRDefault="00D03C14" w:rsidP="008C2058">
      <w:pPr>
        <w:shd w:val="clear" w:color="auto" w:fill="FFFFFF"/>
        <w:spacing w:line="276" w:lineRule="auto"/>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8C2058" w:rsidRPr="000116EC">
        <w:rPr>
          <w:bCs/>
          <w:color w:val="000000"/>
          <w:sz w:val="28"/>
          <w:szCs w:val="28"/>
        </w:rPr>
        <w:t>Издешковского сельского поселения</w:t>
      </w:r>
      <w:r w:rsidR="008C2058" w:rsidRPr="005F6A7F">
        <w:rPr>
          <w:i/>
          <w:iCs/>
          <w:color w:val="000000"/>
        </w:rPr>
        <w:t xml:space="preserve"> </w:t>
      </w:r>
      <w:r w:rsidR="008C2058" w:rsidRPr="000116EC">
        <w:rPr>
          <w:iCs/>
          <w:color w:val="000000"/>
          <w:sz w:val="28"/>
          <w:szCs w:val="28"/>
        </w:rPr>
        <w:t>Сафоновского</w:t>
      </w:r>
      <w:r w:rsidR="008C2058">
        <w:rPr>
          <w:i/>
          <w:iCs/>
          <w:color w:val="000000"/>
        </w:rPr>
        <w:t xml:space="preserve"> </w:t>
      </w:r>
      <w:r w:rsidR="008C2058">
        <w:rPr>
          <w:iCs/>
          <w:color w:val="000000"/>
          <w:sz w:val="28"/>
          <w:szCs w:val="28"/>
        </w:rPr>
        <w:t>района Смоленской области.</w:t>
      </w:r>
    </w:p>
    <w:p w:rsidR="00D03C14" w:rsidRPr="00121383" w:rsidRDefault="00D03C14" w:rsidP="00D03C14">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8D59D0" w:rsidRPr="000116EC">
        <w:rPr>
          <w:bCs/>
          <w:color w:val="000000"/>
          <w:sz w:val="28"/>
          <w:szCs w:val="28"/>
        </w:rPr>
        <w:t>Издешковского сельского поселения</w:t>
      </w:r>
      <w:r w:rsidR="008D59D0" w:rsidRPr="005F6A7F">
        <w:rPr>
          <w:i/>
          <w:iCs/>
          <w:color w:val="000000"/>
        </w:rPr>
        <w:t xml:space="preserve"> </w:t>
      </w:r>
      <w:r w:rsidR="008D59D0" w:rsidRPr="000116EC">
        <w:rPr>
          <w:iCs/>
          <w:color w:val="000000"/>
          <w:sz w:val="28"/>
          <w:szCs w:val="28"/>
        </w:rPr>
        <w:t>Сафоновского</w:t>
      </w:r>
      <w:r w:rsidR="008D59D0">
        <w:rPr>
          <w:i/>
          <w:iCs/>
          <w:color w:val="000000"/>
        </w:rPr>
        <w:t xml:space="preserve"> </w:t>
      </w:r>
      <w:r w:rsidR="008D59D0">
        <w:rPr>
          <w:iCs/>
          <w:color w:val="000000"/>
          <w:sz w:val="28"/>
          <w:szCs w:val="28"/>
        </w:rPr>
        <w:t>района Смоленской области</w:t>
      </w:r>
      <w:r w:rsidRPr="00121383">
        <w:rPr>
          <w:i/>
          <w:iCs/>
          <w:color w:val="000000"/>
        </w:rPr>
        <w:t xml:space="preserve"> </w:t>
      </w:r>
      <w:r w:rsidRPr="00121383">
        <w:rPr>
          <w:color w:val="000000"/>
          <w:sz w:val="28"/>
          <w:szCs w:val="28"/>
        </w:rPr>
        <w:t xml:space="preserve">вступают в силу с 1 марта 2022 года. </w:t>
      </w:r>
    </w:p>
    <w:p w:rsidR="00D03C14" w:rsidRPr="00121383" w:rsidRDefault="008D59D0" w:rsidP="008D59D0">
      <w:pPr>
        <w:tabs>
          <w:tab w:val="left" w:pos="709"/>
          <w:tab w:val="left" w:pos="2552"/>
        </w:tabs>
        <w:jc w:val="both"/>
        <w:rPr>
          <w:sz w:val="28"/>
          <w:szCs w:val="28"/>
        </w:rPr>
      </w:pPr>
      <w:r>
        <w:rPr>
          <w:color w:val="000000"/>
          <w:sz w:val="28"/>
          <w:szCs w:val="28"/>
        </w:rPr>
        <w:tab/>
        <w:t>3. Настоящее решение подлежит официальному опубликованию в газете «Земские ведомости» и размещению на официальном сайте Администрации Издешковского сельского поселения Сафоновского района Смоленской области.</w:t>
      </w:r>
    </w:p>
    <w:p w:rsidR="00D03C14" w:rsidRDefault="00D03C14" w:rsidP="00D03C14">
      <w:pPr>
        <w:tabs>
          <w:tab w:val="left" w:pos="1000"/>
          <w:tab w:val="left" w:pos="2552"/>
        </w:tabs>
        <w:jc w:val="both"/>
        <w:rPr>
          <w:sz w:val="28"/>
          <w:szCs w:val="28"/>
        </w:rPr>
      </w:pPr>
    </w:p>
    <w:p w:rsidR="008D59D0" w:rsidRPr="00121383" w:rsidRDefault="008D59D0" w:rsidP="00D03C14">
      <w:pPr>
        <w:tabs>
          <w:tab w:val="left" w:pos="1000"/>
          <w:tab w:val="left" w:pos="2552"/>
        </w:tabs>
        <w:jc w:val="both"/>
        <w:rPr>
          <w:sz w:val="28"/>
          <w:szCs w:val="28"/>
        </w:rPr>
      </w:pPr>
    </w:p>
    <w:p w:rsidR="00D03C14" w:rsidRPr="008D59D0" w:rsidRDefault="00D03C14" w:rsidP="00D03C14">
      <w:pPr>
        <w:rPr>
          <w:bCs/>
          <w:color w:val="000000"/>
          <w:sz w:val="28"/>
          <w:szCs w:val="28"/>
        </w:rPr>
      </w:pPr>
      <w:r w:rsidRPr="00121383">
        <w:rPr>
          <w:sz w:val="28"/>
          <w:szCs w:val="28"/>
        </w:rPr>
        <w:t>Глава</w:t>
      </w:r>
      <w:r w:rsidR="008D59D0">
        <w:rPr>
          <w:b/>
          <w:bCs/>
          <w:color w:val="000000"/>
          <w:sz w:val="28"/>
          <w:szCs w:val="28"/>
        </w:rPr>
        <w:t xml:space="preserve"> </w:t>
      </w:r>
      <w:r w:rsidR="008D59D0" w:rsidRPr="008D59D0">
        <w:rPr>
          <w:bCs/>
          <w:color w:val="000000"/>
          <w:sz w:val="28"/>
          <w:szCs w:val="28"/>
        </w:rPr>
        <w:t>муниципального образования</w:t>
      </w:r>
    </w:p>
    <w:p w:rsidR="008D59D0" w:rsidRPr="008D59D0" w:rsidRDefault="008D59D0" w:rsidP="00D03C14">
      <w:pPr>
        <w:rPr>
          <w:bCs/>
          <w:color w:val="000000"/>
          <w:sz w:val="28"/>
          <w:szCs w:val="28"/>
        </w:rPr>
      </w:pPr>
      <w:r w:rsidRPr="008D59D0">
        <w:rPr>
          <w:bCs/>
          <w:color w:val="000000"/>
          <w:sz w:val="28"/>
          <w:szCs w:val="28"/>
        </w:rPr>
        <w:t>Издешковского сельского поселения</w:t>
      </w:r>
    </w:p>
    <w:p w:rsidR="008D59D0" w:rsidRPr="00121383" w:rsidRDefault="008D59D0" w:rsidP="00D03C14">
      <w:pPr>
        <w:rPr>
          <w:sz w:val="28"/>
          <w:szCs w:val="28"/>
        </w:rPr>
      </w:pPr>
      <w:r w:rsidRPr="008D59D0">
        <w:rPr>
          <w:bCs/>
          <w:color w:val="000000"/>
          <w:sz w:val="28"/>
          <w:szCs w:val="28"/>
        </w:rPr>
        <w:t>Сафоновского района Смоленской области</w:t>
      </w:r>
      <w:r>
        <w:rPr>
          <w:bCs/>
          <w:color w:val="000000"/>
          <w:sz w:val="28"/>
          <w:szCs w:val="28"/>
        </w:rPr>
        <w:t xml:space="preserve">                                              </w:t>
      </w:r>
      <w:r w:rsidRPr="008D59D0">
        <w:rPr>
          <w:b/>
          <w:bCs/>
          <w:color w:val="000000"/>
          <w:sz w:val="28"/>
          <w:szCs w:val="28"/>
        </w:rPr>
        <w:t>О.В. Климова</w:t>
      </w:r>
    </w:p>
    <w:p w:rsidR="00D03C14" w:rsidRPr="00121383" w:rsidRDefault="00D03C14" w:rsidP="00D03C14">
      <w:pPr>
        <w:spacing w:line="240" w:lineRule="exact"/>
        <w:ind w:left="5398"/>
        <w:jc w:val="center"/>
        <w:rPr>
          <w:b/>
          <w:color w:val="000000"/>
        </w:rPr>
      </w:pPr>
    </w:p>
    <w:p w:rsidR="00D03C14" w:rsidRPr="00121383" w:rsidRDefault="00D03C14" w:rsidP="00D03C14">
      <w:pPr>
        <w:spacing w:line="240" w:lineRule="exact"/>
        <w:rPr>
          <w:b/>
          <w:color w:val="000000"/>
        </w:rPr>
      </w:pPr>
      <w:r w:rsidRPr="00121383">
        <w:rPr>
          <w:b/>
          <w:color w:val="000000"/>
        </w:rPr>
        <w:br w:type="page"/>
      </w:r>
    </w:p>
    <w:p w:rsidR="00D03C14" w:rsidRPr="00121383" w:rsidRDefault="00D03C14" w:rsidP="00D03C14">
      <w:pPr>
        <w:spacing w:line="240" w:lineRule="exact"/>
        <w:ind w:left="5398"/>
        <w:jc w:val="center"/>
        <w:rPr>
          <w:color w:val="000000"/>
        </w:rPr>
      </w:pPr>
    </w:p>
    <w:p w:rsidR="00D03C14" w:rsidRPr="00121383" w:rsidRDefault="00D03C14" w:rsidP="008D59D0">
      <w:pPr>
        <w:tabs>
          <w:tab w:val="num" w:pos="200"/>
        </w:tabs>
        <w:ind w:left="4536"/>
        <w:jc w:val="right"/>
        <w:outlineLvl w:val="0"/>
      </w:pPr>
      <w:r w:rsidRPr="00121383">
        <w:t>УТВЕРЖДЕНО</w:t>
      </w:r>
    </w:p>
    <w:p w:rsidR="008D59D0" w:rsidRDefault="00D03C14" w:rsidP="008D59D0">
      <w:pPr>
        <w:ind w:left="4536"/>
        <w:jc w:val="right"/>
        <w:rPr>
          <w:bCs/>
          <w:color w:val="000000"/>
        </w:rPr>
      </w:pPr>
      <w:r w:rsidRPr="00121383">
        <w:rPr>
          <w:color w:val="000000"/>
        </w:rPr>
        <w:t xml:space="preserve">решением </w:t>
      </w:r>
      <w:r w:rsidR="008D59D0" w:rsidRPr="008D59D0">
        <w:rPr>
          <w:bCs/>
          <w:color w:val="000000"/>
        </w:rPr>
        <w:t>Совета де</w:t>
      </w:r>
      <w:r w:rsidR="008D59D0">
        <w:rPr>
          <w:bCs/>
          <w:color w:val="000000"/>
        </w:rPr>
        <w:t>путатов</w:t>
      </w:r>
    </w:p>
    <w:p w:rsidR="008D59D0" w:rsidRDefault="008D59D0" w:rsidP="008D59D0">
      <w:pPr>
        <w:ind w:left="4536"/>
        <w:jc w:val="right"/>
        <w:rPr>
          <w:bCs/>
          <w:color w:val="000000"/>
        </w:rPr>
      </w:pPr>
      <w:r>
        <w:rPr>
          <w:bCs/>
          <w:color w:val="000000"/>
        </w:rPr>
        <w:t>Издешковского сельского поселения</w:t>
      </w:r>
    </w:p>
    <w:p w:rsidR="008D59D0" w:rsidRDefault="008D59D0" w:rsidP="008D59D0">
      <w:pPr>
        <w:ind w:left="4536"/>
        <w:jc w:val="right"/>
        <w:rPr>
          <w:i/>
          <w:iCs/>
          <w:color w:val="000000"/>
        </w:rPr>
      </w:pPr>
      <w:r>
        <w:rPr>
          <w:bCs/>
          <w:color w:val="000000"/>
        </w:rPr>
        <w:t>Сафоновского района Смоленской области</w:t>
      </w:r>
      <w:r w:rsidR="00D03C14" w:rsidRPr="00121383">
        <w:rPr>
          <w:i/>
          <w:iCs/>
          <w:color w:val="000000"/>
        </w:rPr>
        <w:t xml:space="preserve"> </w:t>
      </w:r>
    </w:p>
    <w:p w:rsidR="00D03C14" w:rsidRPr="00121383" w:rsidRDefault="00D03C14" w:rsidP="008D59D0">
      <w:pPr>
        <w:ind w:left="4536"/>
        <w:jc w:val="right"/>
      </w:pPr>
      <w:r w:rsidRPr="00121383">
        <w:t xml:space="preserve">от </w:t>
      </w:r>
      <w:r w:rsidR="008D59D0">
        <w:t>11.11.</w:t>
      </w:r>
      <w:r w:rsidRPr="00121383">
        <w:t xml:space="preserve">2021 № </w:t>
      </w:r>
      <w:r w:rsidR="008D59D0">
        <w:t>27</w:t>
      </w:r>
    </w:p>
    <w:p w:rsidR="00D03C14" w:rsidRPr="00121383" w:rsidRDefault="00D03C14" w:rsidP="00D03C14">
      <w:pPr>
        <w:ind w:firstLine="567"/>
        <w:jc w:val="right"/>
        <w:rPr>
          <w:color w:val="000000"/>
          <w:sz w:val="17"/>
          <w:szCs w:val="17"/>
        </w:rPr>
      </w:pPr>
    </w:p>
    <w:p w:rsidR="00D03C14" w:rsidRPr="00121383" w:rsidRDefault="00D03C14" w:rsidP="00D03C14">
      <w:pPr>
        <w:ind w:firstLine="567"/>
        <w:jc w:val="right"/>
        <w:rPr>
          <w:color w:val="000000"/>
          <w:sz w:val="17"/>
          <w:szCs w:val="17"/>
        </w:rPr>
      </w:pPr>
    </w:p>
    <w:p w:rsidR="008D59D0" w:rsidRDefault="00D03C14" w:rsidP="00D03C14">
      <w:pPr>
        <w:jc w:val="center"/>
        <w:rPr>
          <w:b/>
          <w:color w:val="000000"/>
          <w:sz w:val="28"/>
          <w:szCs w:val="28"/>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008D59D0">
        <w:rPr>
          <w:b/>
          <w:color w:val="000000"/>
          <w:sz w:val="28"/>
          <w:szCs w:val="28"/>
        </w:rPr>
        <w:t xml:space="preserve">Издешковского сельского поселения Сафоновского района </w:t>
      </w:r>
    </w:p>
    <w:p w:rsidR="00D03C14" w:rsidRPr="00121383" w:rsidRDefault="008D59D0" w:rsidP="00D03C14">
      <w:pPr>
        <w:jc w:val="center"/>
        <w:rPr>
          <w:i/>
          <w:iCs/>
          <w:color w:val="000000"/>
        </w:rPr>
      </w:pPr>
      <w:r>
        <w:rPr>
          <w:b/>
          <w:color w:val="000000"/>
          <w:sz w:val="28"/>
          <w:szCs w:val="28"/>
        </w:rPr>
        <w:t>Смоленской области</w:t>
      </w:r>
    </w:p>
    <w:p w:rsidR="00D03C14" w:rsidRPr="00121383" w:rsidRDefault="00D03C14" w:rsidP="00D03C14">
      <w:pPr>
        <w:spacing w:line="360" w:lineRule="auto"/>
        <w:jc w:val="cente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4722E0" w:rsidRPr="004722E0">
        <w:rPr>
          <w:rFonts w:ascii="Times New Roman" w:hAnsi="Times New Roman" w:cs="Times New Roman"/>
          <w:color w:val="000000"/>
          <w:sz w:val="28"/>
          <w:szCs w:val="28"/>
        </w:rPr>
        <w:t>Издешковского сельского поселения Сафоновского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EA377B" w:rsidRPr="004722E0">
        <w:rPr>
          <w:rFonts w:ascii="Times New Roman" w:hAnsi="Times New Roman" w:cs="Times New Roman"/>
          <w:color w:val="000000"/>
          <w:sz w:val="28"/>
          <w:szCs w:val="28"/>
        </w:rPr>
        <w:t>Издешковского сельского поселения Сафоновского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4722E0">
      <w:pPr>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sidR="00EA377B">
        <w:rPr>
          <w:color w:val="000000"/>
          <w:sz w:val="28"/>
          <w:szCs w:val="28"/>
        </w:rPr>
        <w:t>А</w:t>
      </w:r>
      <w:r w:rsidRPr="00121383">
        <w:rPr>
          <w:color w:val="000000"/>
          <w:sz w:val="28"/>
          <w:szCs w:val="28"/>
        </w:rPr>
        <w:t>дминистрацией</w:t>
      </w:r>
      <w:r w:rsidRPr="00121383">
        <w:rPr>
          <w:color w:val="000000"/>
        </w:rPr>
        <w:t xml:space="preserve"> </w:t>
      </w:r>
      <w:r w:rsidR="00EA377B" w:rsidRPr="004722E0">
        <w:rPr>
          <w:color w:val="000000"/>
          <w:sz w:val="28"/>
          <w:szCs w:val="28"/>
        </w:rPr>
        <w:t>Издешковского сельского поселения Сафоновского района Смоленской области</w:t>
      </w:r>
      <w:r w:rsidRPr="00121383">
        <w:rPr>
          <w:i/>
          <w:iCs/>
          <w:color w:val="000000"/>
        </w:rPr>
        <w:t xml:space="preserve"> </w:t>
      </w:r>
      <w:r w:rsidRPr="00121383">
        <w:rPr>
          <w:color w:val="000000"/>
          <w:sz w:val="28"/>
          <w:szCs w:val="28"/>
        </w:rPr>
        <w:t xml:space="preserve">(далее – </w:t>
      </w:r>
      <w:r w:rsidR="00EA377B">
        <w:rPr>
          <w:color w:val="000000"/>
          <w:sz w:val="28"/>
          <w:szCs w:val="28"/>
        </w:rPr>
        <w:t>А</w:t>
      </w:r>
      <w:r w:rsidRPr="00121383">
        <w:rPr>
          <w:color w:val="000000"/>
          <w:sz w:val="28"/>
          <w:szCs w:val="28"/>
        </w:rPr>
        <w:t>дминистрация).</w:t>
      </w:r>
    </w:p>
    <w:p w:rsidR="00D03C14" w:rsidRPr="00121383" w:rsidRDefault="00EA377B" w:rsidP="00EA377B">
      <w:pPr>
        <w:tabs>
          <w:tab w:val="left" w:pos="709"/>
        </w:tabs>
        <w:ind w:left="1"/>
        <w:contextualSpacing/>
        <w:jc w:val="both"/>
        <w:rPr>
          <w:sz w:val="28"/>
          <w:szCs w:val="28"/>
        </w:rPr>
      </w:pPr>
      <w:r>
        <w:rPr>
          <w:color w:val="000000"/>
          <w:sz w:val="28"/>
          <w:szCs w:val="28"/>
        </w:rPr>
        <w:tab/>
        <w:t>1.4. Должностным</w:t>
      </w:r>
      <w:r w:rsidR="00D03C14" w:rsidRPr="00121383">
        <w:rPr>
          <w:color w:val="000000"/>
          <w:sz w:val="28"/>
          <w:szCs w:val="28"/>
        </w:rPr>
        <w:t xml:space="preserve"> лиц</w:t>
      </w:r>
      <w:r>
        <w:rPr>
          <w:color w:val="000000"/>
          <w:sz w:val="28"/>
          <w:szCs w:val="28"/>
        </w:rPr>
        <w:t>ом</w:t>
      </w:r>
      <w:r w:rsidR="00D03C14" w:rsidRPr="00121383">
        <w:rPr>
          <w:color w:val="000000"/>
          <w:sz w:val="28"/>
          <w:szCs w:val="28"/>
        </w:rPr>
        <w:t xml:space="preserve"> </w:t>
      </w:r>
      <w:r>
        <w:rPr>
          <w:color w:val="000000"/>
          <w:sz w:val="28"/>
          <w:szCs w:val="28"/>
        </w:rPr>
        <w:t>А</w:t>
      </w:r>
      <w:r w:rsidR="00D03C14" w:rsidRPr="00121383">
        <w:rPr>
          <w:color w:val="000000"/>
          <w:sz w:val="28"/>
          <w:szCs w:val="28"/>
        </w:rPr>
        <w:t>дминистрации, уполномоченн</w:t>
      </w:r>
      <w:r>
        <w:rPr>
          <w:color w:val="000000"/>
          <w:sz w:val="28"/>
          <w:szCs w:val="28"/>
        </w:rPr>
        <w:t>ым</w:t>
      </w:r>
      <w:r w:rsidR="00D03C14" w:rsidRPr="00121383">
        <w:rPr>
          <w:color w:val="000000"/>
          <w:sz w:val="28"/>
          <w:szCs w:val="28"/>
        </w:rPr>
        <w:t xml:space="preserve"> осуществлять контрол</w:t>
      </w:r>
      <w:r>
        <w:rPr>
          <w:color w:val="000000"/>
          <w:sz w:val="28"/>
          <w:szCs w:val="28"/>
        </w:rPr>
        <w:t>ь в сфере благоустройства, являе</w:t>
      </w:r>
      <w:r w:rsidR="00D03C14" w:rsidRPr="00121383">
        <w:rPr>
          <w:color w:val="000000"/>
          <w:sz w:val="28"/>
          <w:szCs w:val="28"/>
        </w:rPr>
        <w:t xml:space="preserve">тся </w:t>
      </w:r>
      <w:r>
        <w:rPr>
          <w:color w:val="000000"/>
          <w:sz w:val="28"/>
          <w:szCs w:val="28"/>
        </w:rPr>
        <w:t xml:space="preserve">Глава муниципального образования </w:t>
      </w:r>
      <w:r w:rsidRPr="004722E0">
        <w:rPr>
          <w:color w:val="000000"/>
          <w:sz w:val="28"/>
          <w:szCs w:val="28"/>
        </w:rPr>
        <w:t>Издешковского сельского поселения Сафоновского района Смоленской области</w:t>
      </w:r>
      <w:r w:rsidR="00D03C14" w:rsidRPr="00121383">
        <w:rPr>
          <w:color w:val="000000"/>
          <w:sz w:val="28"/>
          <w:szCs w:val="28"/>
        </w:rPr>
        <w:t xml:space="preserve"> (далее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00D03C14" w:rsidRPr="00121383">
        <w:rPr>
          <w:color w:val="000000"/>
          <w:sz w:val="28"/>
          <w:szCs w:val="28"/>
        </w:rPr>
        <w:t xml:space="preserve">2020 </w:t>
      </w:r>
      <w:r w:rsidR="006545FC">
        <w:rPr>
          <w:color w:val="000000"/>
          <w:sz w:val="28"/>
          <w:szCs w:val="28"/>
        </w:rPr>
        <w:t xml:space="preserve">года </w:t>
      </w:r>
      <w:r w:rsidR="00D03C14"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846691" w:rsidRDefault="00D03C14" w:rsidP="004722E0">
      <w:pPr>
        <w:pStyle w:val="ConsPlusNormal"/>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Администрация 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AB7861">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ответственность за которые установлена </w:t>
      </w:r>
      <w:r w:rsidR="00846691">
        <w:rPr>
          <w:rFonts w:ascii="Times New Roman" w:hAnsi="Times New Roman" w:cs="Times New Roman"/>
          <w:color w:val="000000"/>
          <w:sz w:val="28"/>
          <w:szCs w:val="28"/>
        </w:rPr>
        <w:t>ст. 17.5</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121383">
        <w:rPr>
          <w:rFonts w:ascii="Times New Roman" w:hAnsi="Times New Roman" w:cs="Times New Roman"/>
          <w:color w:val="000000"/>
          <w:sz w:val="28"/>
          <w:szCs w:val="28"/>
        </w:rPr>
        <w:lastRenderedPageBreak/>
        <w:t>должностными лицами, уполномоченными осуществлять контроль, в пределах их компетенции.</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D03C14" w:rsidRPr="00121383" w:rsidRDefault="00D03C14" w:rsidP="004722E0">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006F5819">
        <w:rPr>
          <w:rFonts w:ascii="Times New Roman" w:hAnsi="Times New Roman" w:cs="Times New Roman"/>
          <w:color w:val="000000"/>
          <w:sz w:val="28"/>
          <w:szCs w:val="28"/>
          <w:shd w:val="clear" w:color="auto" w:fill="FFFFFF"/>
        </w:rPr>
        <w:t>.</w:t>
      </w:r>
    </w:p>
    <w:p w:rsidR="00D03C14" w:rsidRPr="00121383" w:rsidRDefault="00D03C14" w:rsidP="004722E0">
      <w:pPr>
        <w:ind w:firstLine="709"/>
        <w:jc w:val="both"/>
        <w:rPr>
          <w:color w:val="000000"/>
          <w:sz w:val="28"/>
          <w:szCs w:val="28"/>
        </w:rPr>
      </w:pPr>
    </w:p>
    <w:p w:rsidR="00D03C14" w:rsidRPr="00121383" w:rsidRDefault="00D03C14" w:rsidP="004722E0">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4722E0">
      <w:pPr>
        <w:pStyle w:val="ConsPlusNormal"/>
        <w:ind w:firstLine="0"/>
        <w:jc w:val="center"/>
        <w:rPr>
          <w:rFonts w:ascii="Times New Roman" w:hAnsi="Times New Roman" w:cs="Times New Roman"/>
          <w:b/>
          <w:bCs/>
          <w:color w:val="000000"/>
          <w:sz w:val="28"/>
          <w:szCs w:val="28"/>
        </w:rPr>
      </w:pP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sidR="00AB7861">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лаве (заместителю главы) </w:t>
      </w:r>
      <w:r w:rsidR="00AB7861">
        <w:rPr>
          <w:rFonts w:ascii="Times New Roman" w:hAnsi="Times New Roman" w:cs="Times New Roman"/>
          <w:color w:val="000000"/>
          <w:sz w:val="28"/>
          <w:szCs w:val="28"/>
        </w:rPr>
        <w:t xml:space="preserve">муниципального образования Издешковского сельского поселения Сафоновского района Смоленской области </w:t>
      </w:r>
      <w:r w:rsidRPr="00121383">
        <w:rPr>
          <w:rFonts w:ascii="Times New Roman" w:hAnsi="Times New Roman" w:cs="Times New Roman"/>
          <w:color w:val="000000"/>
          <w:sz w:val="28"/>
          <w:szCs w:val="28"/>
        </w:rPr>
        <w:t>для принятия решения о проведении контрольных мероприятий.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rsidR="00D03C14" w:rsidRPr="00121383" w:rsidRDefault="00D03C14" w:rsidP="004722E0">
      <w:pPr>
        <w:ind w:firstLine="709"/>
        <w:jc w:val="both"/>
        <w:rPr>
          <w:color w:val="000000"/>
          <w:sz w:val="28"/>
          <w:szCs w:val="28"/>
        </w:rPr>
      </w:pPr>
      <w:r w:rsidRPr="00121383">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AB7861">
        <w:rPr>
          <w:color w:val="000000"/>
          <w:sz w:val="28"/>
          <w:szCs w:val="28"/>
        </w:rPr>
        <w:t>А</w:t>
      </w:r>
      <w:r w:rsidRPr="00121383">
        <w:rPr>
          <w:color w:val="000000"/>
          <w:sz w:val="28"/>
          <w:szCs w:val="28"/>
        </w:rPr>
        <w:t>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 xml:space="preserve">официального сайта </w:t>
      </w:r>
      <w:r w:rsidR="00AB7861">
        <w:rPr>
          <w:color w:val="000000"/>
          <w:sz w:val="28"/>
          <w:szCs w:val="28"/>
        </w:rPr>
        <w:t>А</w:t>
      </w:r>
      <w:r w:rsidRPr="00121383">
        <w:rPr>
          <w:color w:val="000000"/>
          <w:sz w:val="28"/>
          <w:szCs w:val="28"/>
        </w:rPr>
        <w:t>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AB7861">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AB7861">
        <w:rPr>
          <w:rFonts w:ascii="Times New Roman" w:hAnsi="Times New Roman" w:cs="Times New Roman"/>
          <w:color w:val="000000"/>
          <w:sz w:val="28"/>
          <w:szCs w:val="28"/>
        </w:rPr>
        <w:t>Издешковского сельского поселения Сафоновского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2.7. Обобщение правоприменительной практики осуществляется </w:t>
      </w:r>
      <w:r w:rsidR="00E04E60">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AB7861">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121383" w:rsidRDefault="00D03C14" w:rsidP="004722E0">
      <w:pPr>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121383">
        <w:rPr>
          <w:color w:val="000000"/>
          <w:sz w:val="28"/>
          <w:szCs w:val="28"/>
        </w:rPr>
        <w:lastRenderedPageBreak/>
        <w:t xml:space="preserve">охраняемым законом ценностям. Предостережения объявляются (подписываются) </w:t>
      </w:r>
      <w:r w:rsidR="00E04E60">
        <w:rPr>
          <w:color w:val="000000"/>
          <w:sz w:val="28"/>
          <w:szCs w:val="28"/>
        </w:rPr>
        <w:t>Г</w:t>
      </w:r>
      <w:r w:rsidRPr="00121383">
        <w:rPr>
          <w:color w:val="000000"/>
          <w:sz w:val="28"/>
          <w:szCs w:val="28"/>
        </w:rPr>
        <w:t xml:space="preserve">лавой (заместителем главы) </w:t>
      </w:r>
      <w:r w:rsidR="00E04E60">
        <w:rPr>
          <w:color w:val="000000"/>
          <w:sz w:val="28"/>
          <w:szCs w:val="28"/>
        </w:rPr>
        <w:t>муниципального образования Издешковского сельского поселения Сафоновского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4722E0">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w:t>
      </w:r>
      <w:r w:rsidR="00E04E60">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(заместителем главы) </w:t>
      </w:r>
      <w:r w:rsidR="00E04E60">
        <w:rPr>
          <w:rFonts w:ascii="Times New Roman" w:hAnsi="Times New Roman" w:cs="Times New Roman"/>
          <w:color w:val="000000"/>
          <w:sz w:val="28"/>
          <w:szCs w:val="28"/>
        </w:rPr>
        <w:t>муниципального образования</w:t>
      </w:r>
      <w:r w:rsidRPr="00121383">
        <w:rPr>
          <w:rFonts w:ascii="Times New Roman" w:hAnsi="Times New Roman" w:cs="Times New Roman"/>
          <w:i/>
          <w:iCs/>
          <w:color w:val="000000"/>
          <w:sz w:val="24"/>
          <w:szCs w:val="24"/>
        </w:rPr>
        <w:t xml:space="preserve"> </w:t>
      </w:r>
      <w:r w:rsidR="00E04E60">
        <w:rPr>
          <w:rFonts w:ascii="Times New Roman" w:hAnsi="Times New Roman" w:cs="Times New Roman"/>
          <w:color w:val="000000"/>
          <w:sz w:val="28"/>
          <w:szCs w:val="28"/>
        </w:rPr>
        <w:t>Издешковского сельского поселения Сафоновского района Смоленской области</w:t>
      </w:r>
      <w:r w:rsidRPr="00121383">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E04E60">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w:t>
      </w:r>
      <w:r w:rsidR="00E04E60">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E04E60">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(заместителем главы) </w:t>
      </w:r>
      <w:r w:rsidR="00E04E60">
        <w:rPr>
          <w:rFonts w:ascii="Times New Roman" w:hAnsi="Times New Roman" w:cs="Times New Roman"/>
          <w:color w:val="000000"/>
          <w:sz w:val="28"/>
          <w:szCs w:val="28"/>
        </w:rPr>
        <w:t>муниципального образования</w:t>
      </w:r>
      <w:r w:rsidRPr="00121383">
        <w:rPr>
          <w:rFonts w:ascii="Times New Roman" w:hAnsi="Times New Roman" w:cs="Times New Roman"/>
          <w:i/>
          <w:iCs/>
          <w:color w:val="000000"/>
          <w:sz w:val="24"/>
          <w:szCs w:val="24"/>
        </w:rPr>
        <w:t xml:space="preserve"> </w:t>
      </w:r>
      <w:r w:rsidR="00E04E60">
        <w:rPr>
          <w:rFonts w:ascii="Times New Roman" w:hAnsi="Times New Roman" w:cs="Times New Roman"/>
          <w:color w:val="000000"/>
          <w:sz w:val="28"/>
          <w:szCs w:val="28"/>
        </w:rPr>
        <w:t>Издешковского сельского поселения Сафоновского района Смоленской области</w:t>
      </w:r>
      <w:r w:rsidRPr="00121383">
        <w:rPr>
          <w:rFonts w:ascii="Times New Roman" w:hAnsi="Times New Roman" w:cs="Times New Roman"/>
          <w:color w:val="000000"/>
          <w:sz w:val="28"/>
          <w:szCs w:val="28"/>
        </w:rPr>
        <w:t>.</w:t>
      </w:r>
    </w:p>
    <w:p w:rsidR="00D03C14" w:rsidRPr="00121383" w:rsidRDefault="00D03C14" w:rsidP="004722E0">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121383" w:rsidRDefault="00D03C14" w:rsidP="004722E0">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4722E0">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121383" w:rsidRDefault="00D03C14" w:rsidP="004722E0">
      <w:pPr>
        <w:pStyle w:val="ConsPlusNormal"/>
        <w:ind w:firstLine="709"/>
        <w:jc w:val="both"/>
        <w:rPr>
          <w:rFonts w:ascii="Times New Roman" w:hAnsi="Times New Roman" w:cs="Times New Roman"/>
          <w:color w:val="000000"/>
          <w:sz w:val="28"/>
          <w:szCs w:val="28"/>
        </w:rPr>
      </w:pPr>
    </w:p>
    <w:p w:rsidR="00D03C14" w:rsidRPr="00121383" w:rsidRDefault="00D03C14" w:rsidP="004722E0">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4722E0">
      <w:pPr>
        <w:pStyle w:val="ConsPlusNormal"/>
        <w:ind w:firstLine="0"/>
        <w:jc w:val="center"/>
        <w:rPr>
          <w:rFonts w:ascii="Times New Roman" w:hAnsi="Times New Roman" w:cs="Times New Roman"/>
          <w:b/>
          <w:bCs/>
          <w:color w:val="000000"/>
          <w:sz w:val="28"/>
          <w:szCs w:val="28"/>
        </w:rPr>
      </w:pP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 При осуществлении контроля в сфере благоустройства </w:t>
      </w:r>
      <w:r w:rsidR="00E04E60">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121383" w:rsidRDefault="00D03C14" w:rsidP="004722E0">
      <w:pPr>
        <w:ind w:firstLine="709"/>
        <w:jc w:val="both"/>
        <w:rPr>
          <w:color w:val="000000"/>
          <w:sz w:val="28"/>
          <w:szCs w:val="28"/>
        </w:rPr>
      </w:pPr>
      <w:r w:rsidRPr="00121383">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4722E0">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121383" w:rsidRDefault="00D03C14" w:rsidP="004722E0">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4722E0">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w:t>
      </w:r>
      <w:r w:rsidR="009F50C2">
        <w:rPr>
          <w:rFonts w:ascii="Times New Roman" w:hAnsi="Times New Roman" w:cs="Times New Roman"/>
          <w:color w:val="000000"/>
          <w:sz w:val="28"/>
          <w:szCs w:val="28"/>
        </w:rPr>
        <w:t xml:space="preserve">№ 1 </w:t>
      </w:r>
      <w:r w:rsidRPr="00121383">
        <w:rPr>
          <w:rFonts w:ascii="Times New Roman" w:hAnsi="Times New Roman" w:cs="Times New Roman"/>
          <w:color w:val="000000"/>
          <w:sz w:val="28"/>
          <w:szCs w:val="28"/>
        </w:rPr>
        <w:t>к настоящему Положению.</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9F50C2">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E04E60">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о проведении контрольного мероприятия.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3.7. В случае принятия распоряжения </w:t>
      </w:r>
      <w:r w:rsidR="00E04E60">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121383" w:rsidRDefault="00D03C14" w:rsidP="004722E0">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982635">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лавы (заместителя главы) </w:t>
      </w:r>
      <w:r w:rsidR="00982635">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982635">
        <w:rPr>
          <w:rFonts w:ascii="Times New Roman" w:hAnsi="Times New Roman" w:cs="Times New Roman"/>
          <w:iCs/>
          <w:color w:val="000000"/>
          <w:sz w:val="28"/>
          <w:szCs w:val="28"/>
        </w:rPr>
        <w:t>,</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 xml:space="preserve">задания, содержащегося в планах работы </w:t>
      </w:r>
      <w:r w:rsidR="00982635">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0098263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4722E0">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w:t>
      </w:r>
      <w:r w:rsidR="00982635">
        <w:rPr>
          <w:color w:val="000000"/>
          <w:sz w:val="28"/>
          <w:szCs w:val="28"/>
          <w:shd w:val="clear" w:color="auto" w:fill="FFFFFF"/>
        </w:rPr>
        <w:t xml:space="preserve">ельства Российской Федерации от </w:t>
      </w:r>
      <w:r w:rsidRPr="00121383">
        <w:rPr>
          <w:color w:val="000000"/>
          <w:sz w:val="28"/>
          <w:szCs w:val="28"/>
          <w:shd w:val="clear" w:color="auto" w:fill="FFFFFF"/>
        </w:rPr>
        <w:t>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982635">
        <w:rPr>
          <w:color w:val="000000"/>
          <w:sz w:val="28"/>
          <w:szCs w:val="28"/>
          <w:shd w:val="clear" w:color="auto" w:fill="FFFFFF"/>
        </w:rPr>
        <w:t xml:space="preserve"> </w:t>
      </w:r>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00982635">
        <w:rPr>
          <w:color w:val="000000"/>
          <w:sz w:val="28"/>
          <w:szCs w:val="28"/>
          <w:shd w:val="clear" w:color="auto" w:fill="FFFFFF"/>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w:t>
      </w:r>
      <w:r w:rsidRPr="00121383">
        <w:rPr>
          <w:rFonts w:ascii="Times New Roman" w:hAnsi="Times New Roman" w:cs="Times New Roman"/>
          <w:color w:val="000000"/>
          <w:sz w:val="28"/>
          <w:szCs w:val="28"/>
          <w:shd w:val="clear" w:color="auto" w:fill="FFFFFF"/>
        </w:rPr>
        <w:lastRenderedPageBreak/>
        <w:t xml:space="preserve">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82635">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03C14" w:rsidRPr="00121383" w:rsidRDefault="00D03C14" w:rsidP="004722E0">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4722E0">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4722E0">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4722E0">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4722E0">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121383" w:rsidRDefault="00D03C14" w:rsidP="004722E0">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r w:rsidR="0098263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контроле (надзоре) и муниципальном контроле в Российской Федерации».</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121383">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4722E0">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r w:rsidR="00982635">
        <w:rPr>
          <w:rFonts w:ascii="Times New Roman" w:hAnsi="Times New Roman" w:cs="Times New Roman"/>
          <w:color w:val="000000"/>
          <w:sz w:val="28"/>
          <w:szCs w:val="28"/>
          <w:shd w:val="clear" w:color="auto" w:fill="FFFFFF"/>
        </w:rPr>
        <w:t xml:space="preserve"> </w:t>
      </w:r>
      <w:r w:rsidRPr="00121383">
        <w:rPr>
          <w:rFonts w:ascii="Times New Roman" w:hAnsi="Times New Roman" w:cs="Times New Roman"/>
          <w:color w:val="000000"/>
          <w:sz w:val="28"/>
          <w:szCs w:val="28"/>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982635">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w:t>
      </w:r>
      <w:r w:rsidRPr="0012138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4722E0">
      <w:pPr>
        <w:pStyle w:val="ConsPlusNormal"/>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4722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4722E0">
      <w:pPr>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rsidR="00D03C14" w:rsidRPr="00121383" w:rsidRDefault="00D03C14" w:rsidP="004722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4722E0">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82635">
        <w:rPr>
          <w:rFonts w:ascii="Times New Roman" w:hAnsi="Times New Roman" w:cs="Times New Roman"/>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4722E0">
      <w:pPr>
        <w:ind w:firstLine="709"/>
        <w:jc w:val="both"/>
        <w:rPr>
          <w:sz w:val="28"/>
          <w:szCs w:val="28"/>
        </w:rPr>
      </w:pPr>
      <w:r w:rsidRPr="0012138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121383">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4722E0">
      <w:pPr>
        <w:pStyle w:val="ConsPlusNormal"/>
        <w:ind w:firstLine="709"/>
        <w:jc w:val="both"/>
        <w:rPr>
          <w:rFonts w:ascii="Times New Roman" w:hAnsi="Times New Roman" w:cs="Times New Roman"/>
          <w:color w:val="000000"/>
          <w:sz w:val="28"/>
          <w:szCs w:val="28"/>
        </w:rPr>
      </w:pPr>
    </w:p>
    <w:p w:rsidR="00D03C14" w:rsidRPr="00121383" w:rsidRDefault="00D03C14" w:rsidP="004722E0">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4722E0">
      <w:pPr>
        <w:pStyle w:val="ConsPlusNormal"/>
        <w:ind w:firstLine="0"/>
        <w:jc w:val="center"/>
        <w:rPr>
          <w:rFonts w:ascii="Times New Roman" w:hAnsi="Times New Roman" w:cs="Times New Roman"/>
          <w:b/>
          <w:bCs/>
          <w:color w:val="000000"/>
          <w:sz w:val="28"/>
          <w:szCs w:val="28"/>
        </w:rPr>
      </w:pPr>
    </w:p>
    <w:p w:rsidR="00982635" w:rsidRDefault="00982635" w:rsidP="004722E0">
      <w:pPr>
        <w:pStyle w:val="ConsPlusNormal"/>
        <w:ind w:firstLine="709"/>
        <w:jc w:val="both"/>
        <w:rPr>
          <w:rFonts w:ascii="Times New Roman" w:hAnsi="Times New Roman" w:cs="Times New Roman"/>
          <w:sz w:val="28"/>
        </w:rPr>
      </w:pPr>
      <w:r w:rsidRPr="007A5E19">
        <w:rPr>
          <w:rFonts w:ascii="Times New Roman" w:hAnsi="Times New Roman" w:cs="Times New Roman"/>
          <w:sz w:val="28"/>
        </w:rPr>
        <w:t xml:space="preserve">Руководствуясь частью 4 статьи 39 </w:t>
      </w:r>
      <w:r w:rsidRPr="007A5E19">
        <w:rPr>
          <w:rFonts w:ascii="Times New Roman" w:hAnsi="Times New Roman" w:cs="Times New Roman"/>
          <w:color w:val="000000"/>
          <w:sz w:val="28"/>
          <w:szCs w:val="28"/>
        </w:rPr>
        <w:t>Федерального закона</w:t>
      </w:r>
      <w:r w:rsidRPr="007A5E19">
        <w:rPr>
          <w:rFonts w:ascii="Times New Roman" w:hAnsi="Times New Roman" w:cs="Times New Roman"/>
          <w:color w:val="000000"/>
          <w:sz w:val="28"/>
          <w:szCs w:val="28"/>
        </w:rPr>
        <w:br/>
        <w:t>№ 248-ФЗ</w:t>
      </w:r>
      <w:r w:rsidRPr="007A5E19">
        <w:rPr>
          <w:rFonts w:ascii="Times New Roman" w:hAnsi="Times New Roman" w:cs="Times New Roman"/>
          <w:sz w:val="28"/>
        </w:rPr>
        <w:t xml:space="preserve"> досудебный порядок подачи жалоб при осуществлении муниципального контроля на территории муниципального образования </w:t>
      </w:r>
      <w:r>
        <w:rPr>
          <w:rFonts w:ascii="Times New Roman" w:hAnsi="Times New Roman" w:cs="Times New Roman"/>
          <w:color w:val="000000"/>
          <w:sz w:val="28"/>
          <w:szCs w:val="28"/>
        </w:rPr>
        <w:t>Издешковского сельского поселения Сафоновского района</w:t>
      </w:r>
      <w:r w:rsidRPr="007A5E19">
        <w:rPr>
          <w:rFonts w:ascii="Times New Roman" w:hAnsi="Times New Roman" w:cs="Times New Roman"/>
          <w:color w:val="000000"/>
          <w:sz w:val="28"/>
          <w:szCs w:val="28"/>
        </w:rPr>
        <w:t xml:space="preserve"> Смоленской области</w:t>
      </w:r>
      <w:r w:rsidRPr="007A5E19">
        <w:rPr>
          <w:rFonts w:ascii="Times New Roman" w:hAnsi="Times New Roman" w:cs="Times New Roman"/>
          <w:sz w:val="28"/>
        </w:rPr>
        <w:t>, установленный главой 9 Федерального закона не применяется.</w:t>
      </w:r>
    </w:p>
    <w:p w:rsidR="00D03C14" w:rsidRPr="00121383" w:rsidRDefault="00D03C14" w:rsidP="004722E0">
      <w:pPr>
        <w:pStyle w:val="ConsPlusNormal"/>
        <w:ind w:firstLine="709"/>
        <w:jc w:val="both"/>
        <w:rPr>
          <w:rFonts w:ascii="Times New Roman" w:hAnsi="Times New Roman" w:cs="Times New Roman"/>
        </w:rPr>
      </w:pPr>
    </w:p>
    <w:p w:rsidR="00D03C14" w:rsidRPr="00121383" w:rsidRDefault="00D03C14" w:rsidP="004722E0">
      <w:pPr>
        <w:pStyle w:val="14"/>
        <w:ind w:firstLine="709"/>
        <w:jc w:val="both"/>
        <w:rPr>
          <w:rFonts w:ascii="Times New Roman" w:hAnsi="Times New Roman" w:cs="Times New Roman"/>
          <w:color w:val="000000"/>
          <w:sz w:val="28"/>
          <w:szCs w:val="28"/>
        </w:rPr>
      </w:pPr>
    </w:p>
    <w:p w:rsidR="00D03C14" w:rsidRPr="00121383" w:rsidRDefault="00D03C14" w:rsidP="004722E0">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00982635">
        <w:rPr>
          <w:rFonts w:ascii="Times New Roman" w:hAnsi="Times New Roman" w:cs="Times New Roman"/>
          <w:b/>
          <w:bCs/>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D03C14" w:rsidRPr="00121383" w:rsidRDefault="00D03C14" w:rsidP="004722E0">
      <w:pPr>
        <w:pStyle w:val="14"/>
        <w:jc w:val="center"/>
        <w:rPr>
          <w:rFonts w:ascii="Times New Roman" w:hAnsi="Times New Roman" w:cs="Times New Roman"/>
          <w:b/>
          <w:bCs/>
          <w:color w:val="000000"/>
          <w:sz w:val="28"/>
          <w:szCs w:val="28"/>
        </w:rPr>
      </w:pPr>
    </w:p>
    <w:p w:rsidR="00D03C14" w:rsidRPr="00121383" w:rsidRDefault="00D03C14" w:rsidP="004722E0">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Default="00D03C14" w:rsidP="004722E0">
      <w:pPr>
        <w:pStyle w:val="14"/>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5.2. Ключевые показатели вида контроля и их целевые значения</w:t>
      </w:r>
      <w:r w:rsidR="00045B9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для контроля в сфере благоустройства утверждаются </w:t>
      </w:r>
      <w:r w:rsidR="00982635" w:rsidRPr="00982635">
        <w:rPr>
          <w:rFonts w:ascii="Times New Roman" w:hAnsi="Times New Roman" w:cs="Times New Roman"/>
          <w:bCs/>
          <w:color w:val="000000"/>
          <w:sz w:val="28"/>
          <w:szCs w:val="28"/>
        </w:rPr>
        <w:t>Со</w:t>
      </w:r>
      <w:r w:rsidR="00982635">
        <w:rPr>
          <w:rFonts w:ascii="Times New Roman" w:hAnsi="Times New Roman" w:cs="Times New Roman"/>
          <w:color w:val="000000"/>
          <w:sz w:val="28"/>
          <w:szCs w:val="28"/>
        </w:rPr>
        <w:t>вета депутатов Издешковского сельского поселения Сафоновского района Смоленской области</w:t>
      </w:r>
      <w:r w:rsidRPr="00121383">
        <w:rPr>
          <w:rFonts w:ascii="Times New Roman" w:hAnsi="Times New Roman" w:cs="Times New Roman"/>
          <w:color w:val="000000"/>
          <w:sz w:val="28"/>
          <w:szCs w:val="28"/>
        </w:rPr>
        <w:t>.</w:t>
      </w:r>
    </w:p>
    <w:p w:rsidR="009F50C2" w:rsidRPr="00121383" w:rsidRDefault="009F50C2" w:rsidP="004722E0">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5.3. И</w:t>
      </w:r>
      <w:r w:rsidRPr="00121383">
        <w:rPr>
          <w:rFonts w:ascii="Times New Roman" w:hAnsi="Times New Roman" w:cs="Times New Roman"/>
          <w:color w:val="000000"/>
          <w:sz w:val="28"/>
          <w:szCs w:val="28"/>
        </w:rPr>
        <w:t>ндикативные показатели для контроля в сфере благоустройства</w:t>
      </w:r>
      <w:r w:rsidRPr="009F50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указаны в приложении</w:t>
      </w:r>
      <w:r w:rsidRPr="001213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 </w:t>
      </w:r>
      <w:r w:rsidRPr="00121383">
        <w:rPr>
          <w:rFonts w:ascii="Times New Roman" w:hAnsi="Times New Roman" w:cs="Times New Roman"/>
          <w:color w:val="000000"/>
          <w:sz w:val="28"/>
          <w:szCs w:val="28"/>
        </w:rPr>
        <w:t>к настоящему Положению</w:t>
      </w:r>
      <w:r>
        <w:rPr>
          <w:rFonts w:ascii="Times New Roman" w:hAnsi="Times New Roman" w:cs="Times New Roman"/>
          <w:color w:val="000000"/>
          <w:sz w:val="28"/>
          <w:szCs w:val="28"/>
        </w:rPr>
        <w:t>.</w:t>
      </w:r>
    </w:p>
    <w:p w:rsidR="00D03C14" w:rsidRPr="00121383" w:rsidRDefault="00D03C14" w:rsidP="00D03C14">
      <w:pPr>
        <w:pStyle w:val="ConsTitle"/>
        <w:widowControl/>
        <w:spacing w:line="240" w:lineRule="exact"/>
        <w:jc w:val="both"/>
        <w:rPr>
          <w:rFonts w:ascii="Times New Roman" w:hAnsi="Times New Roman" w:cs="Times New Roman"/>
          <w:sz w:val="28"/>
          <w:szCs w:val="28"/>
        </w:rPr>
      </w:pPr>
    </w:p>
    <w:p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121383" w:rsidRDefault="00D03C14" w:rsidP="00D03C14">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Приложение</w:t>
      </w:r>
      <w:r w:rsidR="00045B9C">
        <w:rPr>
          <w:rFonts w:ascii="Times New Roman" w:hAnsi="Times New Roman" w:cs="Times New Roman"/>
          <w:color w:val="000000"/>
          <w:sz w:val="24"/>
          <w:szCs w:val="24"/>
        </w:rPr>
        <w:t xml:space="preserve"> № 1</w:t>
      </w:r>
      <w:r w:rsidRPr="00121383">
        <w:rPr>
          <w:rFonts w:ascii="Times New Roman" w:hAnsi="Times New Roman" w:cs="Times New Roman"/>
          <w:color w:val="000000"/>
          <w:sz w:val="24"/>
          <w:szCs w:val="24"/>
        </w:rPr>
        <w:t xml:space="preserve"> </w:t>
      </w:r>
    </w:p>
    <w:p w:rsidR="00045B9C"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w:t>
      </w:r>
    </w:p>
    <w:p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о муниципальном контроле </w:t>
      </w:r>
    </w:p>
    <w:p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rsidR="00045B9C" w:rsidRDefault="00045B9C" w:rsidP="00D03C1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Издешковского сельского поселения </w:t>
      </w:r>
    </w:p>
    <w:p w:rsidR="00D03C14" w:rsidRPr="00121383" w:rsidRDefault="00045B9C" w:rsidP="00D03C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Сафоновского района Смоленской области</w:t>
      </w:r>
    </w:p>
    <w:p w:rsidR="00D03C14" w:rsidRPr="00121383" w:rsidRDefault="00D03C14" w:rsidP="00D03C14">
      <w:pPr>
        <w:pStyle w:val="ConsPlusNormal"/>
        <w:ind w:firstLine="0"/>
        <w:jc w:val="right"/>
        <w:rPr>
          <w:rFonts w:ascii="Times New Roman" w:hAnsi="Times New Roman" w:cs="Times New Roman"/>
          <w:b/>
          <w:bCs/>
          <w:color w:val="000000"/>
          <w:sz w:val="24"/>
          <w:szCs w:val="24"/>
        </w:rPr>
      </w:pPr>
    </w:p>
    <w:p w:rsidR="00D03C14" w:rsidRPr="00121383" w:rsidRDefault="00D03C14" w:rsidP="00D03C14">
      <w:pPr>
        <w:widowControl w:val="0"/>
        <w:autoSpaceDE w:val="0"/>
        <w:spacing w:line="276" w:lineRule="auto"/>
        <w:ind w:firstLine="540"/>
        <w:jc w:val="both"/>
        <w:rPr>
          <w:color w:val="000000"/>
        </w:rPr>
      </w:pPr>
      <w:bookmarkStart w:id="2" w:name="Par381"/>
      <w:bookmarkEnd w:id="2"/>
    </w:p>
    <w:p w:rsidR="00D03C14" w:rsidRPr="00121383" w:rsidRDefault="00D03C14" w:rsidP="00045B9C">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45B9C">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проверок при</w:t>
      </w:r>
    </w:p>
    <w:p w:rsidR="009E2728" w:rsidRDefault="00D03C14" w:rsidP="009E2728">
      <w:pPr>
        <w:pStyle w:val="ConsPlusTitle"/>
        <w:jc w:val="center"/>
        <w:rPr>
          <w:rFonts w:ascii="Times New Roman" w:hAnsi="Times New Roman" w:cs="Times New Roman"/>
          <w:b w:val="0"/>
          <w:bCs w:val="0"/>
          <w:i/>
          <w:iCs/>
          <w:color w:val="000000"/>
          <w:sz w:val="24"/>
          <w:szCs w:val="24"/>
        </w:rPr>
      </w:pPr>
      <w:r w:rsidRPr="00121383">
        <w:rPr>
          <w:rFonts w:ascii="Times New Roman" w:hAnsi="Times New Roman" w:cs="Times New Roman"/>
          <w:color w:val="000000"/>
          <w:sz w:val="28"/>
          <w:szCs w:val="28"/>
        </w:rPr>
        <w:t xml:space="preserve">осуществлении </w:t>
      </w:r>
      <w:r w:rsidR="00045B9C">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w:t>
      </w:r>
      <w:r w:rsidR="009E2728" w:rsidRPr="009E2728">
        <w:rPr>
          <w:rFonts w:ascii="Times New Roman" w:hAnsi="Times New Roman" w:cs="Times New Roman"/>
          <w:bCs w:val="0"/>
          <w:color w:val="000000"/>
          <w:sz w:val="28"/>
          <w:szCs w:val="28"/>
        </w:rPr>
        <w:t>Издешковского сельского поселения Сафоновского района Смоленской области</w:t>
      </w:r>
      <w:r w:rsidRPr="00121383">
        <w:rPr>
          <w:rFonts w:ascii="Times New Roman" w:hAnsi="Times New Roman" w:cs="Times New Roman"/>
          <w:b w:val="0"/>
          <w:bCs w:val="0"/>
          <w:i/>
          <w:iCs/>
          <w:color w:val="000000"/>
          <w:sz w:val="24"/>
          <w:szCs w:val="24"/>
        </w:rPr>
        <w:t xml:space="preserve"> </w:t>
      </w:r>
    </w:p>
    <w:p w:rsidR="00D03C14" w:rsidRPr="009E2728" w:rsidRDefault="00D03C14" w:rsidP="009E2728">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контроля в сфере благоустройства</w:t>
      </w:r>
    </w:p>
    <w:p w:rsidR="00D03C14" w:rsidRPr="00121383" w:rsidRDefault="00D03C14" w:rsidP="00045B9C">
      <w:pPr>
        <w:pStyle w:val="ConsPlusNormal"/>
        <w:ind w:firstLine="540"/>
        <w:jc w:val="both"/>
        <w:rPr>
          <w:rFonts w:ascii="Times New Roman" w:hAnsi="Times New Roman" w:cs="Times New Roman"/>
          <w:color w:val="000000"/>
        </w:rPr>
      </w:pPr>
    </w:p>
    <w:p w:rsidR="00D03C14" w:rsidRPr="00121383" w:rsidRDefault="00D03C14" w:rsidP="00045B9C">
      <w:pPr>
        <w:pStyle w:val="ConsPlusNormal"/>
        <w:ind w:firstLine="540"/>
        <w:jc w:val="both"/>
        <w:rPr>
          <w:rFonts w:ascii="Times New Roman" w:hAnsi="Times New Roman" w:cs="Times New Roman"/>
          <w:color w:val="000000"/>
        </w:rPr>
      </w:pPr>
    </w:p>
    <w:p w:rsidR="00D03C14" w:rsidRPr="00121383" w:rsidRDefault="00D03C14" w:rsidP="00045B9C">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p>
    <w:p w:rsidR="00D03C14" w:rsidRPr="00121383" w:rsidRDefault="00D03C14" w:rsidP="00045B9C">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045B9C">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045B9C">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045B9C">
      <w:pPr>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045B9C">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045B9C">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121383" w:rsidRDefault="00D03C14" w:rsidP="00045B9C">
      <w:pPr>
        <w:pStyle w:val="s1"/>
        <w:shd w:val="clear" w:color="auto" w:fill="FFFFFF"/>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D03C14" w:rsidRPr="00121383" w:rsidRDefault="00D03C14" w:rsidP="00045B9C">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121383" w:rsidRDefault="00D03C14" w:rsidP="00045B9C">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045B9C">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D03C14" w:rsidRDefault="00D03C14" w:rsidP="00045B9C">
      <w:pPr>
        <w:pStyle w:val="2"/>
        <w:tabs>
          <w:tab w:val="left" w:pos="1200"/>
        </w:tabs>
        <w:spacing w:after="0" w:line="240" w:lineRule="auto"/>
        <w:ind w:firstLine="709"/>
        <w:jc w:val="both"/>
        <w:rPr>
          <w:sz w:val="28"/>
          <w:szCs w:val="28"/>
        </w:rPr>
      </w:pPr>
      <w:r w:rsidRPr="00121383">
        <w:rPr>
          <w:sz w:val="28"/>
          <w:szCs w:val="28"/>
        </w:rPr>
        <w:t>12. Выпас сельскохозяйственных животных и птиц на территориях общего пользования.</w:t>
      </w:r>
    </w:p>
    <w:p w:rsidR="009E2728" w:rsidRDefault="009E2728" w:rsidP="00045B9C">
      <w:pPr>
        <w:pStyle w:val="2"/>
        <w:tabs>
          <w:tab w:val="left" w:pos="1200"/>
        </w:tabs>
        <w:spacing w:after="0" w:line="240" w:lineRule="auto"/>
        <w:ind w:firstLine="709"/>
        <w:jc w:val="both"/>
        <w:rPr>
          <w:sz w:val="28"/>
          <w:szCs w:val="28"/>
        </w:rPr>
      </w:pPr>
    </w:p>
    <w:p w:rsidR="009E2728" w:rsidRDefault="009E2728" w:rsidP="00045B9C">
      <w:pPr>
        <w:pStyle w:val="2"/>
        <w:tabs>
          <w:tab w:val="left" w:pos="1200"/>
        </w:tabs>
        <w:spacing w:after="0" w:line="240" w:lineRule="auto"/>
        <w:ind w:firstLine="709"/>
        <w:jc w:val="both"/>
        <w:rPr>
          <w:sz w:val="28"/>
          <w:szCs w:val="28"/>
        </w:rPr>
      </w:pPr>
    </w:p>
    <w:p w:rsidR="009E2728" w:rsidRDefault="009E2728" w:rsidP="00045B9C">
      <w:pPr>
        <w:pStyle w:val="2"/>
        <w:tabs>
          <w:tab w:val="left" w:pos="1200"/>
        </w:tabs>
        <w:spacing w:after="0" w:line="240" w:lineRule="auto"/>
        <w:ind w:firstLine="709"/>
        <w:jc w:val="both"/>
        <w:rPr>
          <w:sz w:val="28"/>
          <w:szCs w:val="28"/>
        </w:rPr>
      </w:pPr>
    </w:p>
    <w:p w:rsidR="009E2728" w:rsidRDefault="009E2728" w:rsidP="00045B9C">
      <w:pPr>
        <w:pStyle w:val="2"/>
        <w:tabs>
          <w:tab w:val="left" w:pos="1200"/>
        </w:tabs>
        <w:spacing w:after="0" w:line="240" w:lineRule="auto"/>
        <w:ind w:firstLine="709"/>
        <w:jc w:val="both"/>
        <w:rPr>
          <w:sz w:val="28"/>
          <w:szCs w:val="28"/>
        </w:rPr>
      </w:pPr>
    </w:p>
    <w:p w:rsidR="009E2728" w:rsidRDefault="009E2728" w:rsidP="00045B9C">
      <w:pPr>
        <w:pStyle w:val="2"/>
        <w:tabs>
          <w:tab w:val="left" w:pos="1200"/>
        </w:tabs>
        <w:spacing w:after="0" w:line="240" w:lineRule="auto"/>
        <w:ind w:firstLine="709"/>
        <w:jc w:val="both"/>
        <w:rPr>
          <w:sz w:val="28"/>
          <w:szCs w:val="28"/>
        </w:rPr>
      </w:pPr>
    </w:p>
    <w:p w:rsidR="009E2728" w:rsidRDefault="009E2728" w:rsidP="00045B9C">
      <w:pPr>
        <w:pStyle w:val="2"/>
        <w:tabs>
          <w:tab w:val="left" w:pos="1200"/>
        </w:tabs>
        <w:spacing w:after="0" w:line="240" w:lineRule="auto"/>
        <w:ind w:firstLine="709"/>
        <w:jc w:val="both"/>
        <w:rPr>
          <w:sz w:val="28"/>
          <w:szCs w:val="28"/>
        </w:rPr>
      </w:pPr>
    </w:p>
    <w:p w:rsidR="009E2728" w:rsidRDefault="009E2728" w:rsidP="00045B9C">
      <w:pPr>
        <w:pStyle w:val="2"/>
        <w:tabs>
          <w:tab w:val="left" w:pos="1200"/>
        </w:tabs>
        <w:spacing w:after="0" w:line="240" w:lineRule="auto"/>
        <w:ind w:firstLine="709"/>
        <w:jc w:val="both"/>
        <w:rPr>
          <w:sz w:val="28"/>
          <w:szCs w:val="28"/>
        </w:rPr>
      </w:pPr>
    </w:p>
    <w:p w:rsidR="009E2728" w:rsidRDefault="009E2728" w:rsidP="009E2728">
      <w:pPr>
        <w:pStyle w:val="ConsPlusNormal"/>
        <w:ind w:firstLine="0"/>
        <w:jc w:val="right"/>
        <w:rPr>
          <w:rFonts w:ascii="Times New Roman" w:hAnsi="Times New Roman" w:cs="Times New Roman"/>
          <w:color w:val="000000"/>
          <w:sz w:val="24"/>
          <w:szCs w:val="24"/>
        </w:rPr>
      </w:pPr>
    </w:p>
    <w:p w:rsidR="00CB2F22" w:rsidRPr="00121383" w:rsidRDefault="00CB2F22" w:rsidP="00CB2F22">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Приложение</w:t>
      </w:r>
      <w:r>
        <w:rPr>
          <w:rFonts w:ascii="Times New Roman" w:hAnsi="Times New Roman" w:cs="Times New Roman"/>
          <w:color w:val="000000"/>
          <w:sz w:val="24"/>
          <w:szCs w:val="24"/>
        </w:rPr>
        <w:t xml:space="preserve"> № 2</w:t>
      </w:r>
      <w:r w:rsidRPr="00121383">
        <w:rPr>
          <w:rFonts w:ascii="Times New Roman" w:hAnsi="Times New Roman" w:cs="Times New Roman"/>
          <w:color w:val="000000"/>
          <w:sz w:val="24"/>
          <w:szCs w:val="24"/>
        </w:rPr>
        <w:t xml:space="preserve"> </w:t>
      </w:r>
    </w:p>
    <w:p w:rsidR="00CB2F22" w:rsidRDefault="00CB2F22" w:rsidP="00CB2F22">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w:t>
      </w:r>
    </w:p>
    <w:p w:rsidR="00CB2F22" w:rsidRPr="00121383" w:rsidRDefault="00CB2F22" w:rsidP="00CB2F22">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о муниципальном контроле </w:t>
      </w:r>
    </w:p>
    <w:p w:rsidR="00CB2F22" w:rsidRPr="00121383" w:rsidRDefault="00CB2F22" w:rsidP="00CB2F22">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rsidR="00CB2F22" w:rsidRDefault="00CB2F22" w:rsidP="00CB2F2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Издешковского сельского поселения </w:t>
      </w:r>
    </w:p>
    <w:p w:rsidR="009E2728" w:rsidRDefault="00CB2F22" w:rsidP="00CB2F22">
      <w:pPr>
        <w:jc w:val="right"/>
        <w:rPr>
          <w:b/>
          <w:bCs/>
          <w:color w:val="000000"/>
          <w:sz w:val="28"/>
          <w:szCs w:val="28"/>
        </w:rPr>
      </w:pPr>
      <w:r>
        <w:rPr>
          <w:color w:val="000000"/>
        </w:rPr>
        <w:t>Сафоновского района Смоленской области</w:t>
      </w:r>
    </w:p>
    <w:p w:rsidR="009E2728" w:rsidRDefault="009E2728" w:rsidP="009E2728">
      <w:pPr>
        <w:rPr>
          <w:sz w:val="28"/>
          <w:szCs w:val="28"/>
        </w:rPr>
      </w:pPr>
    </w:p>
    <w:p w:rsidR="009E2728" w:rsidRDefault="009E2728" w:rsidP="009E2728">
      <w:pPr>
        <w:pStyle w:val="ConsPlusTitle"/>
        <w:jc w:val="center"/>
        <w:rPr>
          <w:rFonts w:ascii="Times New Roman" w:hAnsi="Times New Roman" w:cs="Times New Roman"/>
          <w:bCs w:val="0"/>
          <w:color w:val="000000"/>
          <w:sz w:val="28"/>
          <w:szCs w:val="28"/>
        </w:rPr>
      </w:pPr>
      <w:r w:rsidRPr="00892AD9">
        <w:rPr>
          <w:rFonts w:ascii="Times New Roman" w:hAnsi="Times New Roman" w:cs="Times New Roman"/>
          <w:color w:val="000000"/>
          <w:sz w:val="28"/>
          <w:szCs w:val="28"/>
          <w:lang w:eastAsia="ru-RU" w:bidi="ru-RU"/>
        </w:rPr>
        <w:t>Перечень индикативных показателей</w:t>
      </w:r>
      <w:r>
        <w:rPr>
          <w:color w:val="000000"/>
          <w:lang w:eastAsia="ru-RU" w:bidi="ru-RU"/>
        </w:rPr>
        <w:t xml:space="preserve"> </w:t>
      </w:r>
      <w:r w:rsidRPr="00892AD9">
        <w:rPr>
          <w:rFonts w:ascii="Times New Roman" w:hAnsi="Times New Roman" w:cs="Times New Roman"/>
          <w:color w:val="000000"/>
          <w:sz w:val="28"/>
          <w:szCs w:val="28"/>
        </w:rPr>
        <w:t xml:space="preserve">муниципального контроля </w:t>
      </w:r>
      <w:r w:rsidRPr="00121383">
        <w:rPr>
          <w:rFonts w:ascii="Times New Roman" w:hAnsi="Times New Roman" w:cs="Times New Roman"/>
          <w:color w:val="000000"/>
          <w:sz w:val="28"/>
          <w:szCs w:val="28"/>
        </w:rPr>
        <w:t>в сфере благоустройства</w:t>
      </w:r>
      <w:r w:rsidRPr="00892A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территории</w:t>
      </w:r>
      <w:r w:rsidRPr="005F6A7F">
        <w:rPr>
          <w:color w:val="000000"/>
          <w:sz w:val="28"/>
          <w:szCs w:val="28"/>
        </w:rPr>
        <w:t xml:space="preserve"> </w:t>
      </w:r>
      <w:r w:rsidRPr="00892AD9">
        <w:rPr>
          <w:rFonts w:ascii="Times New Roman" w:hAnsi="Times New Roman" w:cs="Times New Roman"/>
          <w:bCs w:val="0"/>
          <w:color w:val="000000"/>
          <w:sz w:val="28"/>
          <w:szCs w:val="28"/>
        </w:rPr>
        <w:t>Издешковско</w:t>
      </w:r>
      <w:r>
        <w:rPr>
          <w:rFonts w:ascii="Times New Roman" w:hAnsi="Times New Roman" w:cs="Times New Roman"/>
          <w:bCs w:val="0"/>
          <w:color w:val="000000"/>
          <w:sz w:val="28"/>
          <w:szCs w:val="28"/>
        </w:rPr>
        <w:t>го</w:t>
      </w:r>
      <w:r w:rsidRPr="00892AD9">
        <w:rPr>
          <w:rFonts w:ascii="Times New Roman" w:hAnsi="Times New Roman" w:cs="Times New Roman"/>
          <w:bCs w:val="0"/>
          <w:color w:val="000000"/>
          <w:sz w:val="28"/>
          <w:szCs w:val="28"/>
        </w:rPr>
        <w:t xml:space="preserve"> сельско</w:t>
      </w:r>
      <w:r>
        <w:rPr>
          <w:rFonts w:ascii="Times New Roman" w:hAnsi="Times New Roman" w:cs="Times New Roman"/>
          <w:bCs w:val="0"/>
          <w:color w:val="000000"/>
          <w:sz w:val="28"/>
          <w:szCs w:val="28"/>
        </w:rPr>
        <w:t>го</w:t>
      </w:r>
      <w:r w:rsidRPr="00892AD9">
        <w:rPr>
          <w:rFonts w:ascii="Times New Roman" w:hAnsi="Times New Roman" w:cs="Times New Roman"/>
          <w:bCs w:val="0"/>
          <w:color w:val="000000"/>
          <w:sz w:val="28"/>
          <w:szCs w:val="28"/>
        </w:rPr>
        <w:t xml:space="preserve"> поселени</w:t>
      </w:r>
      <w:r>
        <w:rPr>
          <w:rFonts w:ascii="Times New Roman" w:hAnsi="Times New Roman" w:cs="Times New Roman"/>
          <w:bCs w:val="0"/>
          <w:color w:val="000000"/>
          <w:sz w:val="28"/>
          <w:szCs w:val="28"/>
        </w:rPr>
        <w:t>я</w:t>
      </w:r>
      <w:r w:rsidRPr="00892AD9">
        <w:rPr>
          <w:rFonts w:ascii="Times New Roman" w:hAnsi="Times New Roman" w:cs="Times New Roman"/>
          <w:bCs w:val="0"/>
          <w:color w:val="000000"/>
          <w:sz w:val="28"/>
          <w:szCs w:val="28"/>
        </w:rPr>
        <w:t xml:space="preserve"> </w:t>
      </w:r>
    </w:p>
    <w:p w:rsidR="009E2728" w:rsidRPr="00892AD9" w:rsidRDefault="009E2728" w:rsidP="009E2728">
      <w:pPr>
        <w:pStyle w:val="ConsPlusTitle"/>
        <w:jc w:val="center"/>
        <w:rPr>
          <w:rFonts w:ascii="Times New Roman" w:hAnsi="Times New Roman" w:cs="Times New Roman"/>
          <w:bCs w:val="0"/>
          <w:color w:val="000000"/>
          <w:sz w:val="28"/>
          <w:szCs w:val="28"/>
        </w:rPr>
      </w:pPr>
      <w:r w:rsidRPr="00892AD9">
        <w:rPr>
          <w:rFonts w:ascii="Times New Roman" w:hAnsi="Times New Roman" w:cs="Times New Roman"/>
          <w:bCs w:val="0"/>
          <w:color w:val="000000"/>
          <w:sz w:val="28"/>
          <w:szCs w:val="28"/>
        </w:rPr>
        <w:t>Сафоновского района Смоленской области</w:t>
      </w:r>
    </w:p>
    <w:p w:rsidR="009E2728" w:rsidRDefault="009E2728" w:rsidP="009E2728">
      <w:pPr>
        <w:jc w:val="center"/>
        <w:rPr>
          <w:b/>
          <w:bCs/>
          <w:color w:val="000000"/>
          <w:sz w:val="28"/>
          <w:szCs w:val="28"/>
        </w:rPr>
      </w:pPr>
    </w:p>
    <w:p w:rsidR="009E2728" w:rsidRPr="00164492" w:rsidRDefault="009E2728" w:rsidP="009E2728">
      <w:pPr>
        <w:jc w:val="center"/>
        <w:rPr>
          <w:b/>
          <w:bCs/>
          <w:color w:val="000000"/>
          <w:sz w:val="28"/>
          <w:szCs w:val="28"/>
        </w:rPr>
      </w:pPr>
    </w:p>
    <w:p w:rsidR="009E2728" w:rsidRPr="00164492" w:rsidRDefault="009E2728" w:rsidP="009E2728">
      <w:pPr>
        <w:pStyle w:val="22"/>
        <w:numPr>
          <w:ilvl w:val="0"/>
          <w:numId w:val="2"/>
        </w:numPr>
        <w:shd w:val="clear" w:color="auto" w:fill="auto"/>
        <w:tabs>
          <w:tab w:val="left" w:pos="1107"/>
        </w:tabs>
        <w:spacing w:after="0" w:line="240" w:lineRule="auto"/>
        <w:ind w:firstLine="740"/>
        <w:jc w:val="both"/>
        <w:rPr>
          <w:sz w:val="28"/>
          <w:szCs w:val="28"/>
        </w:rPr>
      </w:pPr>
      <w:r w:rsidRPr="00164492">
        <w:rPr>
          <w:color w:val="000000"/>
          <w:sz w:val="28"/>
          <w:szCs w:val="28"/>
          <w:lang w:eastAsia="ru-RU" w:bidi="ru-RU"/>
        </w:rPr>
        <w:t>количество плановых контрольных (надзорных) мероприятий, проведенных за отчетный период;</w:t>
      </w:r>
    </w:p>
    <w:p w:rsidR="009E2728" w:rsidRPr="00164492" w:rsidRDefault="009E2728" w:rsidP="009E2728">
      <w:pPr>
        <w:pStyle w:val="22"/>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внеплановых</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p>
    <w:p w:rsidR="009E2728" w:rsidRPr="00164492" w:rsidRDefault="009E2728" w:rsidP="009E2728">
      <w:pPr>
        <w:pStyle w:val="22"/>
        <w:shd w:val="clear" w:color="auto" w:fill="auto"/>
        <w:spacing w:after="0" w:line="240" w:lineRule="auto"/>
        <w:jc w:val="both"/>
        <w:rPr>
          <w:sz w:val="28"/>
          <w:szCs w:val="28"/>
        </w:rPr>
      </w:pPr>
      <w:r w:rsidRPr="00164492">
        <w:rPr>
          <w:color w:val="000000"/>
          <w:sz w:val="28"/>
          <w:szCs w:val="28"/>
          <w:lang w:eastAsia="ru-RU" w:bidi="ru-RU"/>
        </w:rPr>
        <w:t>проведенных за отчетный период;</w:t>
      </w:r>
    </w:p>
    <w:p w:rsidR="009E2728" w:rsidRPr="00164492" w:rsidRDefault="009E2728" w:rsidP="009E2728">
      <w:pPr>
        <w:pStyle w:val="22"/>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внеплановых</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p>
    <w:p w:rsidR="009E2728" w:rsidRPr="00164492" w:rsidRDefault="009E2728" w:rsidP="009E2728">
      <w:pPr>
        <w:pStyle w:val="22"/>
        <w:shd w:val="clear" w:color="auto" w:fill="auto"/>
        <w:spacing w:after="0" w:line="240" w:lineRule="auto"/>
        <w:jc w:val="both"/>
        <w:rPr>
          <w:sz w:val="28"/>
          <w:szCs w:val="28"/>
        </w:rPr>
      </w:pPr>
      <w:r w:rsidRPr="00164492">
        <w:rPr>
          <w:color w:val="000000"/>
          <w:sz w:val="28"/>
          <w:szCs w:val="28"/>
          <w:lang w:eastAsia="ru-RU" w:bidi="ru-RU"/>
        </w:rPr>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E2728" w:rsidRPr="00164492" w:rsidRDefault="009E2728" w:rsidP="009E2728">
      <w:pPr>
        <w:pStyle w:val="22"/>
        <w:numPr>
          <w:ilvl w:val="0"/>
          <w:numId w:val="2"/>
        </w:numPr>
        <w:shd w:val="clear" w:color="auto" w:fill="auto"/>
        <w:tabs>
          <w:tab w:val="left" w:pos="1107"/>
        </w:tabs>
        <w:spacing w:after="0" w:line="240" w:lineRule="auto"/>
        <w:ind w:firstLine="740"/>
        <w:jc w:val="both"/>
        <w:rPr>
          <w:sz w:val="28"/>
          <w:szCs w:val="28"/>
        </w:rPr>
      </w:pPr>
      <w:r w:rsidRPr="00164492">
        <w:rPr>
          <w:color w:val="000000"/>
          <w:sz w:val="28"/>
          <w:szCs w:val="28"/>
          <w:lang w:eastAsia="ru-RU" w:bidi="ru-RU"/>
        </w:rPr>
        <w:t>общее количество контрольных (надзорных) мероприятий с взаимодействием, проведенных за отчетный период;</w:t>
      </w:r>
    </w:p>
    <w:p w:rsidR="009E2728" w:rsidRPr="00164492" w:rsidRDefault="009E2728" w:rsidP="009E2728">
      <w:pPr>
        <w:pStyle w:val="22"/>
        <w:numPr>
          <w:ilvl w:val="0"/>
          <w:numId w:val="2"/>
        </w:numPr>
        <w:shd w:val="clear" w:color="auto" w:fill="auto"/>
        <w:tabs>
          <w:tab w:val="left" w:pos="1122"/>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с взаимодействием по каждому виду КНМ, проведенных за отчетный период;</w:t>
      </w:r>
    </w:p>
    <w:p w:rsidR="009E2728" w:rsidRPr="00164492" w:rsidRDefault="009E2728" w:rsidP="009E2728">
      <w:pPr>
        <w:pStyle w:val="22"/>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r w:rsidRPr="00164492">
        <w:rPr>
          <w:color w:val="000000"/>
          <w:sz w:val="28"/>
          <w:szCs w:val="28"/>
          <w:lang w:eastAsia="ru-RU" w:bidi="ru-RU"/>
        </w:rPr>
        <w:tab/>
        <w:t>проведенных</w:t>
      </w:r>
    </w:p>
    <w:p w:rsidR="009E2728" w:rsidRPr="00164492" w:rsidRDefault="009E2728" w:rsidP="009E2728">
      <w:pPr>
        <w:pStyle w:val="22"/>
        <w:shd w:val="clear" w:color="auto" w:fill="auto"/>
        <w:spacing w:after="0" w:line="240" w:lineRule="auto"/>
        <w:jc w:val="both"/>
        <w:rPr>
          <w:sz w:val="28"/>
          <w:szCs w:val="28"/>
        </w:rPr>
      </w:pPr>
      <w:r w:rsidRPr="00164492">
        <w:rPr>
          <w:color w:val="000000"/>
          <w:sz w:val="28"/>
          <w:szCs w:val="28"/>
          <w:lang w:eastAsia="ru-RU" w:bidi="ru-RU"/>
        </w:rPr>
        <w:t>с использованием средств дистанционного взаимодействия, за отчетный период;</w:t>
      </w:r>
    </w:p>
    <w:p w:rsidR="009E2728" w:rsidRPr="00164492" w:rsidRDefault="009E2728" w:rsidP="009E2728">
      <w:pPr>
        <w:pStyle w:val="22"/>
        <w:numPr>
          <w:ilvl w:val="0"/>
          <w:numId w:val="2"/>
        </w:numPr>
        <w:shd w:val="clear" w:color="auto" w:fill="auto"/>
        <w:tabs>
          <w:tab w:val="left" w:pos="1117"/>
        </w:tabs>
        <w:spacing w:after="0" w:line="240" w:lineRule="auto"/>
        <w:ind w:firstLine="740"/>
        <w:jc w:val="both"/>
        <w:rPr>
          <w:sz w:val="28"/>
          <w:szCs w:val="28"/>
        </w:rPr>
      </w:pPr>
      <w:r w:rsidRPr="00164492">
        <w:rPr>
          <w:color w:val="000000"/>
          <w:sz w:val="28"/>
          <w:szCs w:val="28"/>
          <w:lang w:eastAsia="ru-RU" w:bidi="ru-RU"/>
        </w:rPr>
        <w:t>количество обязательных профилактических визитов, проведенных за отчетный период;</w:t>
      </w:r>
    </w:p>
    <w:p w:rsidR="009E2728" w:rsidRPr="00164492" w:rsidRDefault="009E2728" w:rsidP="009E2728">
      <w:pPr>
        <w:pStyle w:val="22"/>
        <w:numPr>
          <w:ilvl w:val="0"/>
          <w:numId w:val="2"/>
        </w:numPr>
        <w:shd w:val="clear" w:color="auto" w:fill="auto"/>
        <w:tabs>
          <w:tab w:val="left" w:pos="1131"/>
        </w:tabs>
        <w:spacing w:after="0" w:line="240" w:lineRule="auto"/>
        <w:ind w:firstLine="740"/>
        <w:jc w:val="both"/>
        <w:rPr>
          <w:sz w:val="28"/>
          <w:szCs w:val="28"/>
        </w:rPr>
      </w:pPr>
      <w:r w:rsidRPr="00164492">
        <w:rPr>
          <w:color w:val="000000"/>
          <w:sz w:val="28"/>
          <w:szCs w:val="28"/>
          <w:lang w:eastAsia="ru-RU" w:bidi="ru-RU"/>
        </w:rPr>
        <w:t>количество предостережений о недопустимости нарушения обязательных требований, объявленных за отчетный период;</w:t>
      </w:r>
    </w:p>
    <w:p w:rsidR="009E2728" w:rsidRPr="00164492" w:rsidRDefault="009E2728" w:rsidP="009E2728">
      <w:pPr>
        <w:pStyle w:val="22"/>
        <w:numPr>
          <w:ilvl w:val="0"/>
          <w:numId w:val="2"/>
        </w:numPr>
        <w:shd w:val="clear" w:color="auto" w:fill="auto"/>
        <w:tabs>
          <w:tab w:val="left" w:pos="1117"/>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по результатам которых выявлены нарушения обязательных требований, за отчетный период;</w:t>
      </w:r>
    </w:p>
    <w:p w:rsidR="009E2728" w:rsidRPr="00164492" w:rsidRDefault="009E2728" w:rsidP="009E2728">
      <w:pPr>
        <w:pStyle w:val="22"/>
        <w:numPr>
          <w:ilvl w:val="0"/>
          <w:numId w:val="2"/>
        </w:numPr>
        <w:shd w:val="clear" w:color="auto" w:fill="auto"/>
        <w:tabs>
          <w:tab w:val="left" w:pos="1256"/>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по итогам которых возбуждены дела об административных правонарушениях, за отчетный период;</w:t>
      </w:r>
    </w:p>
    <w:p w:rsidR="009E2728" w:rsidRPr="00164492" w:rsidRDefault="009E2728" w:rsidP="009E2728">
      <w:pPr>
        <w:pStyle w:val="22"/>
        <w:numPr>
          <w:ilvl w:val="0"/>
          <w:numId w:val="2"/>
        </w:numPr>
        <w:shd w:val="clear" w:color="auto" w:fill="auto"/>
        <w:tabs>
          <w:tab w:val="left" w:pos="1251"/>
        </w:tabs>
        <w:spacing w:after="0" w:line="240" w:lineRule="auto"/>
        <w:ind w:firstLine="740"/>
        <w:jc w:val="both"/>
        <w:rPr>
          <w:sz w:val="28"/>
          <w:szCs w:val="28"/>
        </w:rPr>
      </w:pPr>
      <w:r w:rsidRPr="00164492">
        <w:rPr>
          <w:color w:val="000000"/>
          <w:sz w:val="28"/>
          <w:szCs w:val="28"/>
          <w:lang w:eastAsia="ru-RU" w:bidi="ru-RU"/>
        </w:rPr>
        <w:t>сумма административных штрафов, наложенных по результатам контрольных (надзорных) мероприятий, за отчетный период;</w:t>
      </w:r>
    </w:p>
    <w:p w:rsidR="009E2728" w:rsidRPr="00164492" w:rsidRDefault="009E2728" w:rsidP="009E2728">
      <w:pPr>
        <w:pStyle w:val="22"/>
        <w:numPr>
          <w:ilvl w:val="0"/>
          <w:numId w:val="2"/>
        </w:numPr>
        <w:shd w:val="clear" w:color="auto" w:fill="auto"/>
        <w:tabs>
          <w:tab w:val="left" w:pos="1251"/>
        </w:tabs>
        <w:spacing w:after="0" w:line="240" w:lineRule="auto"/>
        <w:ind w:firstLine="740"/>
        <w:jc w:val="both"/>
        <w:rPr>
          <w:sz w:val="28"/>
          <w:szCs w:val="28"/>
        </w:rPr>
      </w:pPr>
      <w:r w:rsidRPr="00164492">
        <w:rPr>
          <w:color w:val="000000"/>
          <w:sz w:val="28"/>
          <w:szCs w:val="28"/>
          <w:lang w:eastAsia="ru-RU" w:bidi="ru-RU"/>
        </w:rPr>
        <w:t>количество направленных в органы прокуратуры заявлений о согласовании проведения контрольных (надзорных) мероприятий, за отчетный период;</w:t>
      </w:r>
    </w:p>
    <w:p w:rsidR="009E2728" w:rsidRPr="00164492" w:rsidRDefault="009E2728" w:rsidP="009E2728">
      <w:pPr>
        <w:pStyle w:val="22"/>
        <w:numPr>
          <w:ilvl w:val="0"/>
          <w:numId w:val="2"/>
        </w:numPr>
        <w:shd w:val="clear" w:color="auto" w:fill="auto"/>
        <w:tabs>
          <w:tab w:val="left" w:pos="1261"/>
        </w:tabs>
        <w:spacing w:after="0" w:line="240" w:lineRule="auto"/>
        <w:ind w:firstLine="740"/>
        <w:jc w:val="both"/>
        <w:rPr>
          <w:sz w:val="28"/>
          <w:szCs w:val="28"/>
        </w:rPr>
      </w:pPr>
      <w:r w:rsidRPr="00164492">
        <w:rPr>
          <w:color w:val="000000"/>
          <w:sz w:val="28"/>
          <w:szCs w:val="28"/>
          <w:lang w:eastAsia="ru-RU" w:bidi="ru-RU"/>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E2728" w:rsidRPr="00164492" w:rsidRDefault="009E2728" w:rsidP="009E2728">
      <w:pPr>
        <w:pStyle w:val="22"/>
        <w:numPr>
          <w:ilvl w:val="0"/>
          <w:numId w:val="2"/>
        </w:numPr>
        <w:shd w:val="clear" w:color="auto" w:fill="auto"/>
        <w:tabs>
          <w:tab w:val="left" w:pos="1235"/>
        </w:tabs>
        <w:spacing w:after="0" w:line="240" w:lineRule="auto"/>
        <w:ind w:firstLine="740"/>
        <w:jc w:val="both"/>
        <w:rPr>
          <w:sz w:val="28"/>
          <w:szCs w:val="28"/>
        </w:rPr>
      </w:pPr>
      <w:r w:rsidRPr="00164492">
        <w:rPr>
          <w:color w:val="000000"/>
          <w:sz w:val="28"/>
          <w:szCs w:val="28"/>
          <w:lang w:eastAsia="ru-RU" w:bidi="ru-RU"/>
        </w:rPr>
        <w:t>общее количество учтенных объектов контроля на конец отчетного периода;</w:t>
      </w:r>
    </w:p>
    <w:p w:rsidR="009E2728" w:rsidRPr="00164492" w:rsidRDefault="009E2728" w:rsidP="009E2728">
      <w:pPr>
        <w:pStyle w:val="22"/>
        <w:numPr>
          <w:ilvl w:val="0"/>
          <w:numId w:val="2"/>
        </w:numPr>
        <w:shd w:val="clear" w:color="auto" w:fill="auto"/>
        <w:tabs>
          <w:tab w:val="left" w:pos="1240"/>
        </w:tabs>
        <w:spacing w:after="0" w:line="240" w:lineRule="auto"/>
        <w:ind w:firstLine="740"/>
        <w:jc w:val="both"/>
        <w:rPr>
          <w:sz w:val="28"/>
          <w:szCs w:val="28"/>
        </w:rPr>
      </w:pPr>
      <w:r w:rsidRPr="00164492">
        <w:rPr>
          <w:color w:val="000000"/>
          <w:sz w:val="28"/>
          <w:szCs w:val="28"/>
          <w:lang w:eastAsia="ru-RU" w:bidi="ru-RU"/>
        </w:rPr>
        <w:t>количество учтенных объектов контроля, отнесенных к категориям риска, по каждой из категорий риска, на конец отчетного периода;</w:t>
      </w:r>
    </w:p>
    <w:p w:rsidR="009E2728" w:rsidRPr="00164492" w:rsidRDefault="009E2728" w:rsidP="009E2728">
      <w:pPr>
        <w:pStyle w:val="22"/>
        <w:numPr>
          <w:ilvl w:val="0"/>
          <w:numId w:val="2"/>
        </w:numPr>
        <w:shd w:val="clear" w:color="auto" w:fill="auto"/>
        <w:tabs>
          <w:tab w:val="left" w:pos="1250"/>
        </w:tabs>
        <w:spacing w:after="0" w:line="240" w:lineRule="auto"/>
        <w:ind w:firstLine="740"/>
        <w:jc w:val="both"/>
        <w:rPr>
          <w:sz w:val="28"/>
          <w:szCs w:val="28"/>
        </w:rPr>
      </w:pPr>
      <w:r w:rsidRPr="00164492">
        <w:rPr>
          <w:color w:val="000000"/>
          <w:sz w:val="28"/>
          <w:szCs w:val="28"/>
          <w:lang w:eastAsia="ru-RU" w:bidi="ru-RU"/>
        </w:rPr>
        <w:t>количество учтенных контролируемых лиц на конец отчетного периода;</w:t>
      </w:r>
    </w:p>
    <w:p w:rsidR="009E2728" w:rsidRPr="00164492" w:rsidRDefault="009E2728" w:rsidP="009E2728">
      <w:pPr>
        <w:pStyle w:val="22"/>
        <w:numPr>
          <w:ilvl w:val="0"/>
          <w:numId w:val="2"/>
        </w:numPr>
        <w:shd w:val="clear" w:color="auto" w:fill="auto"/>
        <w:tabs>
          <w:tab w:val="left" w:pos="1235"/>
        </w:tabs>
        <w:spacing w:after="0" w:line="240" w:lineRule="auto"/>
        <w:ind w:firstLine="740"/>
        <w:jc w:val="both"/>
        <w:rPr>
          <w:sz w:val="28"/>
          <w:szCs w:val="28"/>
        </w:rPr>
      </w:pPr>
      <w:r w:rsidRPr="00164492">
        <w:rPr>
          <w:color w:val="000000"/>
          <w:sz w:val="28"/>
          <w:szCs w:val="28"/>
          <w:lang w:eastAsia="ru-RU" w:bidi="ru-RU"/>
        </w:rPr>
        <w:t>количество учтенных контролируемых лиц, в отношении которых проведены контрольные (надзорные) мероприятия, за отчетный период;</w:t>
      </w:r>
    </w:p>
    <w:p w:rsidR="009E2728" w:rsidRPr="00164492" w:rsidRDefault="009E2728" w:rsidP="009E2728">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общее количество жалоб, поданных контролируемыми лицами в досудебном порядке за отчетный период;</w:t>
      </w:r>
    </w:p>
    <w:p w:rsidR="009E2728" w:rsidRPr="00164492" w:rsidRDefault="009E2728" w:rsidP="009E2728">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lastRenderedPageBreak/>
        <w:t>количество жалоб, в отношении которых контрольным (надзорным) органом был нарушен срок рассмотрения, за отчетный период;</w:t>
      </w:r>
    </w:p>
    <w:p w:rsidR="009E2728" w:rsidRPr="00164492" w:rsidRDefault="009E2728" w:rsidP="009E2728">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количество жалоб, поданных контролируемыми лицами в досудебном</w:t>
      </w:r>
    </w:p>
    <w:p w:rsidR="009E2728" w:rsidRPr="00164492" w:rsidRDefault="009E2728" w:rsidP="009E2728">
      <w:pPr>
        <w:pStyle w:val="22"/>
        <w:shd w:val="clear" w:color="auto" w:fill="auto"/>
        <w:tabs>
          <w:tab w:val="left" w:pos="5054"/>
          <w:tab w:val="left" w:pos="9130"/>
        </w:tabs>
        <w:spacing w:after="0" w:line="240" w:lineRule="auto"/>
        <w:jc w:val="both"/>
        <w:rPr>
          <w:sz w:val="28"/>
          <w:szCs w:val="28"/>
        </w:rPr>
      </w:pPr>
      <w:r w:rsidRPr="00164492">
        <w:rPr>
          <w:color w:val="000000"/>
          <w:sz w:val="28"/>
          <w:szCs w:val="28"/>
          <w:lang w:eastAsia="ru-RU" w:bidi="ru-RU"/>
        </w:rPr>
        <w:t>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w:t>
      </w:r>
      <w:r w:rsidRPr="00164492">
        <w:rPr>
          <w:color w:val="000000"/>
          <w:sz w:val="28"/>
          <w:szCs w:val="28"/>
          <w:lang w:eastAsia="ru-RU" w:bidi="ru-RU"/>
        </w:rPr>
        <w:tab/>
        <w:t>контрольных (надзорных)</w:t>
      </w:r>
      <w:r w:rsidRPr="00164492">
        <w:rPr>
          <w:color w:val="000000"/>
          <w:sz w:val="28"/>
          <w:szCs w:val="28"/>
          <w:lang w:eastAsia="ru-RU" w:bidi="ru-RU"/>
        </w:rPr>
        <w:tab/>
        <w:t>органов</w:t>
      </w:r>
    </w:p>
    <w:p w:rsidR="009E2728" w:rsidRPr="00164492" w:rsidRDefault="009E2728" w:rsidP="009E2728">
      <w:pPr>
        <w:pStyle w:val="22"/>
        <w:shd w:val="clear" w:color="auto" w:fill="auto"/>
        <w:spacing w:after="0" w:line="240" w:lineRule="auto"/>
        <w:jc w:val="both"/>
        <w:rPr>
          <w:sz w:val="28"/>
          <w:szCs w:val="28"/>
        </w:rPr>
      </w:pPr>
      <w:r w:rsidRPr="00164492">
        <w:rPr>
          <w:color w:val="000000"/>
          <w:sz w:val="28"/>
          <w:szCs w:val="28"/>
          <w:lang w:eastAsia="ru-RU" w:bidi="ru-RU"/>
        </w:rPr>
        <w:t>недействительными, за отчетный период;</w:t>
      </w:r>
    </w:p>
    <w:p w:rsidR="009E2728" w:rsidRPr="00164492" w:rsidRDefault="009E2728" w:rsidP="009E2728">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E2728" w:rsidRPr="00164492" w:rsidRDefault="009E2728" w:rsidP="009E2728">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E2728" w:rsidRPr="00892AD9" w:rsidRDefault="009E2728" w:rsidP="009E2728">
      <w:pPr>
        <w:pStyle w:val="ConsPlusNormal"/>
        <w:ind w:firstLine="709"/>
        <w:jc w:val="both"/>
        <w:rPr>
          <w:rFonts w:ascii="Times New Roman" w:hAnsi="Times New Roman" w:cs="Times New Roman"/>
          <w:color w:val="000000"/>
          <w:sz w:val="28"/>
          <w:szCs w:val="28"/>
        </w:rPr>
      </w:pPr>
      <w:r w:rsidRPr="00892AD9">
        <w:rPr>
          <w:rFonts w:ascii="Times New Roman" w:hAnsi="Times New Roman" w:cs="Times New Roman"/>
          <w:color w:val="000000"/>
          <w:sz w:val="28"/>
          <w:szCs w:val="28"/>
          <w:lang w:bidi="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E2728" w:rsidRPr="005F6A7F" w:rsidRDefault="009E2728" w:rsidP="009E2728">
      <w:pPr>
        <w:pStyle w:val="ConsTitle"/>
        <w:widowControl/>
        <w:spacing w:line="240" w:lineRule="exact"/>
        <w:jc w:val="both"/>
        <w:rPr>
          <w:rFonts w:ascii="Times New Roman" w:hAnsi="Times New Roman" w:cs="Times New Roman"/>
          <w:sz w:val="28"/>
          <w:szCs w:val="28"/>
        </w:rPr>
      </w:pPr>
    </w:p>
    <w:p w:rsidR="009E2728" w:rsidRPr="00121383" w:rsidRDefault="009E2728" w:rsidP="00045B9C">
      <w:pPr>
        <w:pStyle w:val="2"/>
        <w:tabs>
          <w:tab w:val="left" w:pos="1200"/>
        </w:tabs>
        <w:spacing w:after="0" w:line="240" w:lineRule="auto"/>
        <w:ind w:firstLine="709"/>
        <w:jc w:val="both"/>
        <w:rPr>
          <w:color w:val="000000"/>
          <w:sz w:val="28"/>
          <w:szCs w:val="28"/>
        </w:rPr>
      </w:pPr>
    </w:p>
    <w:p w:rsidR="00D03C14" w:rsidRPr="00121383" w:rsidRDefault="00D03C14" w:rsidP="00045B9C">
      <w:pPr>
        <w:pStyle w:val="ConsPlusNormal"/>
        <w:ind w:firstLine="709"/>
        <w:jc w:val="both"/>
        <w:rPr>
          <w:rFonts w:ascii="Times New Roman" w:hAnsi="Times New Roman" w:cs="Times New Roman"/>
          <w:color w:val="000000"/>
          <w:sz w:val="28"/>
          <w:szCs w:val="28"/>
        </w:rPr>
      </w:pPr>
    </w:p>
    <w:p w:rsidR="00D03C14" w:rsidRPr="00121383" w:rsidRDefault="00D03C14" w:rsidP="00045B9C">
      <w:pPr>
        <w:pStyle w:val="ConsTitle"/>
        <w:widowControl/>
        <w:jc w:val="both"/>
        <w:rPr>
          <w:rFonts w:ascii="Times New Roman" w:hAnsi="Times New Roman" w:cs="Times New Roman"/>
          <w:i/>
          <w:iCs/>
          <w:color w:val="000000"/>
          <w:sz w:val="24"/>
          <w:szCs w:val="24"/>
        </w:rPr>
      </w:pPr>
    </w:p>
    <w:sectPr w:rsidR="00D03C14" w:rsidRPr="00121383" w:rsidSect="008C2058">
      <w:headerReference w:type="even" r:id="rId14"/>
      <w:pgSz w:w="11906" w:h="16838"/>
      <w:pgMar w:top="340" w:right="567" w:bottom="284" w:left="1134" w:header="227"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709" w:rsidRDefault="00035709" w:rsidP="00D03C14">
      <w:r>
        <w:separator/>
      </w:r>
    </w:p>
  </w:endnote>
  <w:endnote w:type="continuationSeparator" w:id="1">
    <w:p w:rsidR="00035709" w:rsidRDefault="00035709"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709" w:rsidRDefault="00035709" w:rsidP="00D03C14">
      <w:r>
        <w:separator/>
      </w:r>
    </w:p>
  </w:footnote>
  <w:footnote w:type="continuationSeparator" w:id="1">
    <w:p w:rsidR="00035709" w:rsidRDefault="00035709"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C1724"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03570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0B661C"/>
    <w:multiLevelType w:val="multilevel"/>
    <w:tmpl w:val="67F6B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3C14"/>
    <w:rsid w:val="00035709"/>
    <w:rsid w:val="00045B9C"/>
    <w:rsid w:val="00047BE2"/>
    <w:rsid w:val="00064B1C"/>
    <w:rsid w:val="00070057"/>
    <w:rsid w:val="000D4D94"/>
    <w:rsid w:val="00121383"/>
    <w:rsid w:val="00272D06"/>
    <w:rsid w:val="002F086A"/>
    <w:rsid w:val="002F4C47"/>
    <w:rsid w:val="00301145"/>
    <w:rsid w:val="003B333B"/>
    <w:rsid w:val="003C594E"/>
    <w:rsid w:val="004722E0"/>
    <w:rsid w:val="004D1EF3"/>
    <w:rsid w:val="0057154D"/>
    <w:rsid w:val="00582ED7"/>
    <w:rsid w:val="00583D9F"/>
    <w:rsid w:val="00583E28"/>
    <w:rsid w:val="00606233"/>
    <w:rsid w:val="006333F0"/>
    <w:rsid w:val="00642426"/>
    <w:rsid w:val="006545FC"/>
    <w:rsid w:val="006F5819"/>
    <w:rsid w:val="00705E9D"/>
    <w:rsid w:val="007100F8"/>
    <w:rsid w:val="00787BE9"/>
    <w:rsid w:val="00846691"/>
    <w:rsid w:val="008C2058"/>
    <w:rsid w:val="008D59D0"/>
    <w:rsid w:val="00906F54"/>
    <w:rsid w:val="00935631"/>
    <w:rsid w:val="00982635"/>
    <w:rsid w:val="00985929"/>
    <w:rsid w:val="009D07EB"/>
    <w:rsid w:val="009E2728"/>
    <w:rsid w:val="009E76DC"/>
    <w:rsid w:val="009F50C2"/>
    <w:rsid w:val="009F5F77"/>
    <w:rsid w:val="00AB7861"/>
    <w:rsid w:val="00C16600"/>
    <w:rsid w:val="00C56BD2"/>
    <w:rsid w:val="00CB2F22"/>
    <w:rsid w:val="00CC1724"/>
    <w:rsid w:val="00D022AC"/>
    <w:rsid w:val="00D03C14"/>
    <w:rsid w:val="00D17FCC"/>
    <w:rsid w:val="00D44677"/>
    <w:rsid w:val="00E04E60"/>
    <w:rsid w:val="00EA377B"/>
    <w:rsid w:val="00F06FAC"/>
    <w:rsid w:val="00F622CD"/>
    <w:rsid w:val="00FA1E62"/>
    <w:rsid w:val="00FB4FFF"/>
    <w:rsid w:val="00FE0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1">
    <w:name w:val="Основной текст (2)_"/>
    <w:basedOn w:val="a1"/>
    <w:link w:val="22"/>
    <w:rsid w:val="009E272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E2728"/>
    <w:pPr>
      <w:widowControl w:val="0"/>
      <w:shd w:val="clear" w:color="auto" w:fill="FFFFFF"/>
      <w:spacing w:after="240" w:line="0" w:lineRule="atLeast"/>
      <w:jc w:val="center"/>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B59D-BA8F-4266-86E0-4552F25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6135</Words>
  <Characters>34972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23</cp:revision>
  <cp:lastPrinted>2021-08-30T13:35:00Z</cp:lastPrinted>
  <dcterms:created xsi:type="dcterms:W3CDTF">2021-08-23T11:09:00Z</dcterms:created>
  <dcterms:modified xsi:type="dcterms:W3CDTF">2021-11-29T06:19:00Z</dcterms:modified>
</cp:coreProperties>
</file>