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73" w:rsidRDefault="00E80073" w:rsidP="004263B5">
      <w:pPr>
        <w:contextualSpacing/>
        <w:jc w:val="center"/>
        <w:rPr>
          <w:noProof/>
          <w:sz w:val="28"/>
          <w:szCs w:val="28"/>
        </w:rPr>
      </w:pPr>
    </w:p>
    <w:p w:rsidR="004263B5" w:rsidRPr="00E80073" w:rsidRDefault="004263B5" w:rsidP="00E80073">
      <w:pPr>
        <w:contextualSpacing/>
        <w:jc w:val="center"/>
        <w:rPr>
          <w:noProof/>
          <w:sz w:val="28"/>
          <w:szCs w:val="28"/>
        </w:rPr>
      </w:pPr>
      <w:r>
        <w:rPr>
          <w:b/>
          <w:noProof/>
          <w:sz w:val="32"/>
          <w:szCs w:val="32"/>
        </w:rPr>
        <w:drawing>
          <wp:inline distT="0" distB="0" distL="0" distR="0">
            <wp:extent cx="6953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4263B5" w:rsidRPr="004A3ADB" w:rsidRDefault="004263B5" w:rsidP="004263B5">
      <w:pPr>
        <w:contextualSpacing/>
        <w:jc w:val="center"/>
        <w:rPr>
          <w:b/>
          <w:noProof/>
          <w:sz w:val="28"/>
          <w:szCs w:val="28"/>
        </w:rPr>
      </w:pPr>
      <w:r>
        <w:rPr>
          <w:b/>
          <w:noProof/>
          <w:sz w:val="28"/>
          <w:szCs w:val="28"/>
        </w:rPr>
        <w:t xml:space="preserve"> Совет депутатов                                         </w:t>
      </w:r>
    </w:p>
    <w:p w:rsidR="004263B5" w:rsidRPr="00B73DF8" w:rsidRDefault="004263B5" w:rsidP="004263B5">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4263B5" w:rsidRPr="00B73DF8" w:rsidRDefault="004263B5" w:rsidP="004263B5">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4263B5" w:rsidRPr="00B73DF8" w:rsidRDefault="004263B5" w:rsidP="004263B5">
      <w:pPr>
        <w:contextualSpacing/>
        <w:jc w:val="center"/>
        <w:rPr>
          <w:b/>
          <w:sz w:val="28"/>
          <w:szCs w:val="28"/>
        </w:rPr>
      </w:pPr>
      <w:r>
        <w:rPr>
          <w:b/>
          <w:sz w:val="28"/>
          <w:szCs w:val="28"/>
        </w:rPr>
        <w:t>РЕШЕНИЕ</w:t>
      </w:r>
    </w:p>
    <w:tbl>
      <w:tblPr>
        <w:tblW w:w="5000" w:type="pct"/>
        <w:tblBorders>
          <w:top w:val="thinThickSmallGap" w:sz="24" w:space="0" w:color="auto"/>
        </w:tblBorders>
        <w:tblLook w:val="0000"/>
      </w:tblPr>
      <w:tblGrid>
        <w:gridCol w:w="2340"/>
        <w:gridCol w:w="6434"/>
        <w:gridCol w:w="1647"/>
      </w:tblGrid>
      <w:tr w:rsidR="004263B5" w:rsidRPr="00B73DF8" w:rsidTr="00A977D6">
        <w:trPr>
          <w:trHeight w:val="100"/>
        </w:trPr>
        <w:tc>
          <w:tcPr>
            <w:tcW w:w="1123" w:type="pct"/>
            <w:tcBorders>
              <w:top w:val="thinThickSmallGap" w:sz="24" w:space="0" w:color="auto"/>
              <w:left w:val="nil"/>
              <w:bottom w:val="single" w:sz="4" w:space="0" w:color="auto"/>
              <w:right w:val="nil"/>
            </w:tcBorders>
          </w:tcPr>
          <w:p w:rsidR="004263B5" w:rsidRPr="004263B5" w:rsidRDefault="004263B5" w:rsidP="00A977D6">
            <w:pPr>
              <w:contextualSpacing/>
              <w:jc w:val="center"/>
              <w:rPr>
                <w:b/>
                <w:sz w:val="28"/>
                <w:szCs w:val="28"/>
              </w:rPr>
            </w:pPr>
            <w:r w:rsidRPr="004263B5">
              <w:rPr>
                <w:b/>
                <w:sz w:val="28"/>
                <w:szCs w:val="28"/>
              </w:rPr>
              <w:t>11.11.2021</w:t>
            </w:r>
          </w:p>
        </w:tc>
        <w:tc>
          <w:tcPr>
            <w:tcW w:w="3087" w:type="pct"/>
            <w:tcBorders>
              <w:top w:val="thinThickSmallGap" w:sz="24" w:space="0" w:color="auto"/>
              <w:left w:val="nil"/>
              <w:bottom w:val="nil"/>
              <w:right w:val="nil"/>
            </w:tcBorders>
          </w:tcPr>
          <w:p w:rsidR="004263B5" w:rsidRPr="007B199E" w:rsidRDefault="004263B5" w:rsidP="00A977D6">
            <w:pPr>
              <w:contextualSpacing/>
              <w:jc w:val="center"/>
              <w:rPr>
                <w:sz w:val="28"/>
                <w:szCs w:val="28"/>
              </w:rPr>
            </w:pPr>
          </w:p>
        </w:tc>
        <w:tc>
          <w:tcPr>
            <w:tcW w:w="791" w:type="pct"/>
            <w:tcBorders>
              <w:top w:val="thinThickSmallGap" w:sz="24" w:space="0" w:color="auto"/>
              <w:left w:val="nil"/>
              <w:bottom w:val="single" w:sz="4" w:space="0" w:color="auto"/>
              <w:right w:val="nil"/>
            </w:tcBorders>
          </w:tcPr>
          <w:p w:rsidR="004263B5" w:rsidRPr="004263B5" w:rsidRDefault="004263B5" w:rsidP="004263B5">
            <w:pPr>
              <w:contextualSpacing/>
              <w:jc w:val="center"/>
              <w:rPr>
                <w:b/>
                <w:sz w:val="28"/>
                <w:szCs w:val="28"/>
              </w:rPr>
            </w:pPr>
            <w:r w:rsidRPr="004263B5">
              <w:rPr>
                <w:b/>
                <w:sz w:val="28"/>
                <w:szCs w:val="28"/>
              </w:rPr>
              <w:t>№ 25</w:t>
            </w:r>
          </w:p>
        </w:tc>
      </w:tr>
      <w:tr w:rsidR="004263B5" w:rsidRPr="00B73DF8" w:rsidTr="00A977D6">
        <w:trPr>
          <w:trHeight w:val="100"/>
        </w:trPr>
        <w:tc>
          <w:tcPr>
            <w:tcW w:w="5000" w:type="pct"/>
            <w:gridSpan w:val="3"/>
            <w:tcBorders>
              <w:top w:val="nil"/>
              <w:left w:val="nil"/>
              <w:bottom w:val="nil"/>
              <w:right w:val="nil"/>
            </w:tcBorders>
          </w:tcPr>
          <w:p w:rsidR="004263B5" w:rsidRPr="00B73DF8" w:rsidRDefault="004263B5" w:rsidP="00A977D6">
            <w:pPr>
              <w:contextualSpacing/>
              <w:jc w:val="center"/>
              <w:rPr>
                <w:b/>
                <w:sz w:val="28"/>
                <w:szCs w:val="28"/>
              </w:rPr>
            </w:pPr>
            <w:r w:rsidRPr="00B73DF8">
              <w:rPr>
                <w:sz w:val="28"/>
                <w:szCs w:val="28"/>
              </w:rPr>
              <w:t>с.</w:t>
            </w:r>
            <w:r>
              <w:rPr>
                <w:sz w:val="28"/>
                <w:szCs w:val="28"/>
              </w:rPr>
              <w:t xml:space="preserve"> Издешково</w:t>
            </w:r>
          </w:p>
        </w:tc>
      </w:tr>
    </w:tbl>
    <w:p w:rsidR="004263B5" w:rsidRPr="00B73DF8" w:rsidRDefault="004263B5" w:rsidP="004263B5">
      <w:pPr>
        <w:contextualSpacing/>
        <w:rPr>
          <w:noProof/>
          <w:sz w:val="28"/>
          <w:szCs w:val="28"/>
        </w:rPr>
      </w:pPr>
    </w:p>
    <w:p w:rsidR="00DC3AE5" w:rsidRPr="00CA3089" w:rsidRDefault="00DC3AE5" w:rsidP="00CA3089">
      <w:pPr>
        <w:jc w:val="center"/>
        <w:rPr>
          <w:b/>
          <w:bCs/>
          <w:color w:val="000000"/>
          <w:sz w:val="28"/>
          <w:szCs w:val="28"/>
        </w:rPr>
      </w:pPr>
      <w:r w:rsidRPr="00670320">
        <w:rPr>
          <w:b/>
          <w:bCs/>
          <w:color w:val="000000"/>
          <w:sz w:val="28"/>
          <w:szCs w:val="28"/>
        </w:rPr>
        <w:t xml:space="preserve">Об утверждении Положения </w:t>
      </w:r>
      <w:bookmarkStart w:id="0" w:name="_Hlk77671647"/>
      <w:r w:rsidRPr="00670320">
        <w:rPr>
          <w:b/>
          <w:bCs/>
          <w:color w:val="000000"/>
          <w:sz w:val="28"/>
          <w:szCs w:val="28"/>
        </w:rPr>
        <w:t xml:space="preserve">о муниципальном контроле </w:t>
      </w:r>
      <w:bookmarkStart w:id="1" w:name="_Hlk77686366"/>
      <w:r w:rsidRPr="00670320">
        <w:rPr>
          <w:b/>
          <w:bCs/>
          <w:color w:val="000000"/>
          <w:sz w:val="28"/>
          <w:szCs w:val="28"/>
        </w:rPr>
        <w:t xml:space="preserve">на автомобильном транспорте и в дорожном хозяйстве в границах населенных пунктов </w:t>
      </w:r>
      <w:bookmarkEnd w:id="0"/>
      <w:r w:rsidR="00CA3089">
        <w:rPr>
          <w:b/>
          <w:bCs/>
          <w:color w:val="000000"/>
          <w:sz w:val="28"/>
          <w:szCs w:val="28"/>
        </w:rPr>
        <w:t xml:space="preserve">муниципального образования </w:t>
      </w:r>
      <w:r w:rsidR="00C113D7">
        <w:rPr>
          <w:b/>
          <w:bCs/>
          <w:color w:val="000000"/>
          <w:sz w:val="28"/>
          <w:szCs w:val="28"/>
        </w:rPr>
        <w:t>Издешковского сельского поселения Сафоновского района Смоленской области</w:t>
      </w:r>
    </w:p>
    <w:bookmarkEnd w:id="1"/>
    <w:p w:rsidR="00DC3AE5" w:rsidRPr="00670320" w:rsidRDefault="00DC3AE5" w:rsidP="00DC3AE5">
      <w:pPr>
        <w:rPr>
          <w:i/>
          <w:iCs/>
          <w:color w:val="000000"/>
        </w:rPr>
      </w:pPr>
    </w:p>
    <w:p w:rsidR="00C113D7" w:rsidRDefault="00DC3AE5" w:rsidP="00C113D7">
      <w:pPr>
        <w:shd w:val="clear" w:color="auto" w:fill="FFFFFF"/>
        <w:ind w:firstLine="709"/>
        <w:jc w:val="both"/>
        <w:rPr>
          <w:iCs/>
          <w:color w:val="000000"/>
        </w:rPr>
      </w:pPr>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E80073">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sidRPr="00670320">
        <w:rPr>
          <w:sz w:val="28"/>
          <w:szCs w:val="28"/>
        </w:rPr>
        <w:t xml:space="preserve"> </w:t>
      </w:r>
      <w:r w:rsidR="00C113D7" w:rsidRPr="00C113D7">
        <w:rPr>
          <w:bCs/>
          <w:color w:val="000000"/>
          <w:sz w:val="28"/>
          <w:szCs w:val="28"/>
        </w:rPr>
        <w:t>Издешковского сельского поселения Сафоновского района Смоленской области</w:t>
      </w:r>
      <w:r w:rsidRPr="00670320">
        <w:rPr>
          <w:i/>
          <w:iCs/>
          <w:color w:val="000000"/>
        </w:rPr>
        <w:t xml:space="preserve"> </w:t>
      </w:r>
    </w:p>
    <w:p w:rsidR="00DC3AE5" w:rsidRPr="00C113D7" w:rsidRDefault="00C113D7" w:rsidP="00C113D7">
      <w:pPr>
        <w:shd w:val="clear" w:color="auto" w:fill="FFFFFF"/>
        <w:ind w:firstLine="709"/>
        <w:jc w:val="both"/>
        <w:rPr>
          <w:iCs/>
          <w:color w:val="000000"/>
        </w:rPr>
      </w:pPr>
      <w:r w:rsidRPr="00C113D7">
        <w:rPr>
          <w:iCs/>
          <w:color w:val="000000"/>
          <w:sz w:val="28"/>
          <w:szCs w:val="28"/>
        </w:rPr>
        <w:t>Совет депутатов Издешковского</w:t>
      </w:r>
      <w:r>
        <w:rPr>
          <w:iCs/>
          <w:color w:val="000000"/>
          <w:sz w:val="28"/>
          <w:szCs w:val="28"/>
        </w:rPr>
        <w:t xml:space="preserve"> сельского поселения Сафоновского района Смоленской области</w:t>
      </w:r>
      <w:r>
        <w:rPr>
          <w:iCs/>
          <w:color w:val="000000"/>
        </w:rPr>
        <w:t xml:space="preserve"> </w:t>
      </w:r>
    </w:p>
    <w:p w:rsidR="00DC3AE5" w:rsidRPr="001D7A68" w:rsidRDefault="00DC3AE5" w:rsidP="00DC3AE5">
      <w:pPr>
        <w:spacing w:before="240"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196F78">
      <w:pPr>
        <w:shd w:val="clear" w:color="auto" w:fill="FFFFFF"/>
        <w:ind w:firstLine="709"/>
        <w:jc w:val="both"/>
        <w:rPr>
          <w:color w:val="000000"/>
          <w:sz w:val="28"/>
          <w:szCs w:val="28"/>
        </w:rPr>
      </w:pPr>
      <w:r w:rsidRPr="00670320">
        <w:rPr>
          <w:color w:val="000000"/>
          <w:sz w:val="28"/>
          <w:szCs w:val="28"/>
        </w:rPr>
        <w:t>1. Утвердить прилагаемое Положение о муниципальном контроле на автомобильном транспорте</w:t>
      </w:r>
      <w:r w:rsidR="00CA3089">
        <w:rPr>
          <w:color w:val="000000"/>
          <w:sz w:val="28"/>
          <w:szCs w:val="28"/>
        </w:rPr>
        <w:t xml:space="preserve"> </w:t>
      </w:r>
      <w:r w:rsidRPr="00670320">
        <w:rPr>
          <w:color w:val="000000"/>
          <w:sz w:val="28"/>
          <w:szCs w:val="28"/>
        </w:rPr>
        <w:t xml:space="preserve">и в дорожном хозяйстве в границах населенных пунктов </w:t>
      </w:r>
      <w:r w:rsidR="00CA3089">
        <w:rPr>
          <w:color w:val="000000"/>
          <w:sz w:val="28"/>
          <w:szCs w:val="28"/>
        </w:rPr>
        <w:t>муниципального образования Издешковского сельского поселения Сафоновского района Смоленской области.</w:t>
      </w:r>
    </w:p>
    <w:p w:rsidR="00DC3AE5" w:rsidRPr="00670320" w:rsidRDefault="00DC3AE5" w:rsidP="00196F78">
      <w:pPr>
        <w:shd w:val="clear" w:color="auto" w:fill="FFFFFF"/>
        <w:ind w:firstLine="709"/>
        <w:jc w:val="both"/>
        <w:rPr>
          <w:color w:val="000000"/>
          <w:sz w:val="28"/>
          <w:szCs w:val="28"/>
        </w:rPr>
      </w:pPr>
      <w:r w:rsidRPr="00670320">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sidR="00CA3089">
        <w:rPr>
          <w:color w:val="000000"/>
          <w:sz w:val="28"/>
          <w:szCs w:val="28"/>
        </w:rPr>
        <w:t xml:space="preserve"> </w:t>
      </w:r>
      <w:r w:rsidRPr="00670320">
        <w:rPr>
          <w:color w:val="000000"/>
          <w:sz w:val="28"/>
          <w:szCs w:val="28"/>
        </w:rPr>
        <w:t xml:space="preserve">и в дорожном хозяйстве в границах населенных пунктов </w:t>
      </w:r>
      <w:r w:rsidR="00C113D7">
        <w:rPr>
          <w:color w:val="000000"/>
          <w:sz w:val="28"/>
          <w:szCs w:val="28"/>
        </w:rPr>
        <w:t>муниципального образования Издешковского сельского поселения Сафоновского района Смоленской области</w:t>
      </w:r>
      <w:r w:rsidRPr="00670320">
        <w:rPr>
          <w:color w:val="000000"/>
          <w:sz w:val="28"/>
          <w:szCs w:val="28"/>
        </w:rPr>
        <w:t xml:space="preserve">. </w:t>
      </w:r>
    </w:p>
    <w:p w:rsidR="00DC3AE5" w:rsidRDefault="00DC3AE5" w:rsidP="00196F78">
      <w:pPr>
        <w:shd w:val="clear" w:color="auto" w:fill="FFFFFF"/>
        <w:ind w:firstLine="709"/>
        <w:jc w:val="both"/>
        <w:rPr>
          <w:color w:val="000000"/>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CA3089">
        <w:rPr>
          <w:color w:val="000000"/>
          <w:sz w:val="28"/>
          <w:szCs w:val="28"/>
        </w:rPr>
        <w:t>муниципального образования Издешковского сельского поселения Сафоновского района Смоленской области</w:t>
      </w:r>
      <w:r w:rsidRPr="00670320">
        <w:rPr>
          <w:i/>
          <w:iCs/>
          <w:color w:val="000000"/>
        </w:rPr>
        <w:t xml:space="preserve"> </w:t>
      </w:r>
      <w:r w:rsidRPr="00670320">
        <w:rPr>
          <w:color w:val="000000"/>
          <w:sz w:val="28"/>
          <w:szCs w:val="28"/>
        </w:rPr>
        <w:t xml:space="preserve">вступают в силу с 1 марта 2022 года. </w:t>
      </w:r>
    </w:p>
    <w:p w:rsidR="00E80073" w:rsidRPr="00670320" w:rsidRDefault="00E80073" w:rsidP="00196F78">
      <w:pPr>
        <w:shd w:val="clear" w:color="auto" w:fill="FFFFFF"/>
        <w:ind w:firstLine="709"/>
        <w:jc w:val="both"/>
        <w:rPr>
          <w:sz w:val="28"/>
          <w:szCs w:val="28"/>
        </w:rPr>
      </w:pPr>
      <w:r>
        <w:rPr>
          <w:color w:val="000000"/>
          <w:sz w:val="28"/>
          <w:szCs w:val="28"/>
        </w:rPr>
        <w:t>3. Настоящее решение подлежит официальному опубликованию в газете «Земские ведомости» и размещению на официальном сайте Администрации Издешковского сельского поселения Сафоновского района Смоленской области.</w:t>
      </w:r>
    </w:p>
    <w:p w:rsidR="00196F78" w:rsidRDefault="00196F78" w:rsidP="00DC3AE5">
      <w:pPr>
        <w:rPr>
          <w:sz w:val="28"/>
          <w:szCs w:val="28"/>
        </w:rPr>
      </w:pPr>
    </w:p>
    <w:p w:rsidR="00E80073" w:rsidRDefault="00E80073" w:rsidP="00DC3AE5">
      <w:pPr>
        <w:rPr>
          <w:sz w:val="28"/>
          <w:szCs w:val="28"/>
        </w:rPr>
      </w:pPr>
    </w:p>
    <w:p w:rsidR="00CA3089" w:rsidRPr="00CA3089" w:rsidRDefault="00DC3AE5" w:rsidP="00DC3AE5">
      <w:pPr>
        <w:rPr>
          <w:bCs/>
          <w:color w:val="000000"/>
          <w:sz w:val="28"/>
          <w:szCs w:val="28"/>
        </w:rPr>
      </w:pPr>
      <w:r w:rsidRPr="00CA3089">
        <w:rPr>
          <w:sz w:val="28"/>
          <w:szCs w:val="28"/>
        </w:rPr>
        <w:t xml:space="preserve">Глава </w:t>
      </w:r>
      <w:r w:rsidR="00CA3089" w:rsidRPr="00CA3089">
        <w:rPr>
          <w:bCs/>
          <w:color w:val="000000"/>
          <w:sz w:val="28"/>
          <w:szCs w:val="28"/>
        </w:rPr>
        <w:t>муниципального образования</w:t>
      </w:r>
    </w:p>
    <w:p w:rsidR="00CA3089" w:rsidRPr="00CA3089" w:rsidRDefault="00CA3089" w:rsidP="00DC3AE5">
      <w:pPr>
        <w:rPr>
          <w:bCs/>
          <w:color w:val="000000"/>
          <w:sz w:val="28"/>
          <w:szCs w:val="28"/>
        </w:rPr>
      </w:pPr>
      <w:r w:rsidRPr="00CA3089">
        <w:rPr>
          <w:bCs/>
          <w:color w:val="000000"/>
          <w:sz w:val="28"/>
          <w:szCs w:val="28"/>
        </w:rPr>
        <w:t>Издешковского сельского поселения</w:t>
      </w:r>
    </w:p>
    <w:p w:rsidR="00196F78" w:rsidRPr="00E80073" w:rsidRDefault="00CA3089" w:rsidP="00E80073">
      <w:pPr>
        <w:rPr>
          <w:b/>
          <w:color w:val="000000"/>
        </w:rPr>
      </w:pPr>
      <w:r w:rsidRPr="00CA3089">
        <w:rPr>
          <w:bCs/>
          <w:color w:val="000000"/>
          <w:sz w:val="28"/>
          <w:szCs w:val="28"/>
        </w:rPr>
        <w:t>Сафоновского района Смоленской области</w:t>
      </w:r>
      <w:r>
        <w:rPr>
          <w:b/>
          <w:bCs/>
          <w:color w:val="000000"/>
          <w:sz w:val="28"/>
          <w:szCs w:val="28"/>
        </w:rPr>
        <w:t xml:space="preserve">                                      </w:t>
      </w:r>
      <w:r w:rsidR="00AA2CB3">
        <w:rPr>
          <w:b/>
          <w:bCs/>
          <w:color w:val="000000"/>
          <w:sz w:val="28"/>
          <w:szCs w:val="28"/>
        </w:rPr>
        <w:t xml:space="preserve">      </w:t>
      </w:r>
      <w:r w:rsidR="002A0560">
        <w:rPr>
          <w:b/>
          <w:bCs/>
          <w:color w:val="000000"/>
          <w:sz w:val="28"/>
          <w:szCs w:val="28"/>
        </w:rPr>
        <w:t xml:space="preserve">  </w:t>
      </w:r>
      <w:r>
        <w:rPr>
          <w:b/>
          <w:bCs/>
          <w:color w:val="000000"/>
          <w:sz w:val="28"/>
          <w:szCs w:val="28"/>
        </w:rPr>
        <w:t>О.В. Климова</w:t>
      </w:r>
      <w:r w:rsidR="00DC3AE5" w:rsidRPr="00670320">
        <w:rPr>
          <w:b/>
          <w:bCs/>
          <w:color w:val="000000"/>
          <w:sz w:val="28"/>
          <w:szCs w:val="28"/>
        </w:rPr>
        <w:t xml:space="preserve"> </w:t>
      </w:r>
    </w:p>
    <w:p w:rsidR="00DC3AE5" w:rsidRPr="00670320" w:rsidRDefault="00DC3AE5" w:rsidP="00CA3089">
      <w:pPr>
        <w:tabs>
          <w:tab w:val="num" w:pos="200"/>
        </w:tabs>
        <w:ind w:left="4536"/>
        <w:jc w:val="right"/>
        <w:outlineLvl w:val="0"/>
      </w:pPr>
      <w:r w:rsidRPr="00670320">
        <w:lastRenderedPageBreak/>
        <w:t>УТВЕРЖДЕНО</w:t>
      </w:r>
    </w:p>
    <w:p w:rsidR="00DC3AE5" w:rsidRDefault="00DC3AE5" w:rsidP="00CA3089">
      <w:pPr>
        <w:ind w:left="4536"/>
        <w:jc w:val="right"/>
        <w:rPr>
          <w:color w:val="000000"/>
        </w:rPr>
      </w:pPr>
      <w:r w:rsidRPr="00670320">
        <w:rPr>
          <w:color w:val="000000"/>
        </w:rPr>
        <w:t xml:space="preserve">решением </w:t>
      </w:r>
      <w:r w:rsidR="00CA3089">
        <w:rPr>
          <w:color w:val="000000"/>
        </w:rPr>
        <w:t>Совета депутатов</w:t>
      </w:r>
    </w:p>
    <w:p w:rsidR="00CA3089" w:rsidRDefault="00CA3089" w:rsidP="00CA3089">
      <w:pPr>
        <w:ind w:left="4536"/>
        <w:jc w:val="right"/>
        <w:rPr>
          <w:color w:val="000000"/>
        </w:rPr>
      </w:pPr>
      <w:r>
        <w:rPr>
          <w:color w:val="000000"/>
        </w:rPr>
        <w:t>Издешковского сельского поселения</w:t>
      </w:r>
    </w:p>
    <w:p w:rsidR="00CA3089" w:rsidRPr="00CA3089" w:rsidRDefault="00CA3089" w:rsidP="00CA3089">
      <w:pPr>
        <w:ind w:left="4536"/>
        <w:jc w:val="right"/>
        <w:rPr>
          <w:color w:val="000000"/>
        </w:rPr>
      </w:pPr>
      <w:r>
        <w:rPr>
          <w:color w:val="000000"/>
        </w:rPr>
        <w:t>Сафоновского района Смоленской области</w:t>
      </w:r>
    </w:p>
    <w:p w:rsidR="00DC3AE5" w:rsidRPr="00670320" w:rsidRDefault="00DC3AE5" w:rsidP="00CA3089">
      <w:pPr>
        <w:tabs>
          <w:tab w:val="num" w:pos="200"/>
        </w:tabs>
        <w:ind w:left="4536"/>
        <w:jc w:val="right"/>
        <w:outlineLvl w:val="0"/>
      </w:pPr>
      <w:r w:rsidRPr="00670320">
        <w:t xml:space="preserve">от </w:t>
      </w:r>
      <w:r w:rsidR="00CD4D66">
        <w:t>11.11.</w:t>
      </w:r>
      <w:r w:rsidRPr="00670320">
        <w:t xml:space="preserve">2021 № </w:t>
      </w:r>
      <w:r w:rsidR="00CD4D66">
        <w:t>25</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196F78" w:rsidRDefault="00DC3AE5" w:rsidP="00196F78">
      <w:pPr>
        <w:jc w:val="center"/>
        <w:rPr>
          <w:b/>
          <w:color w:val="000000"/>
          <w:sz w:val="28"/>
          <w:szCs w:val="28"/>
        </w:rPr>
      </w:pPr>
      <w:r w:rsidRPr="00670320">
        <w:rPr>
          <w:b/>
          <w:bCs/>
          <w:color w:val="000000"/>
          <w:sz w:val="28"/>
          <w:szCs w:val="28"/>
        </w:rPr>
        <w:t xml:space="preserve">Положение о муниципальном контроле на автомобильном транспорте и в дорожном хозяйстве в границах населенных пунктов </w:t>
      </w:r>
      <w:r w:rsidR="00CA3089">
        <w:rPr>
          <w:b/>
          <w:color w:val="000000"/>
          <w:sz w:val="28"/>
          <w:szCs w:val="28"/>
        </w:rPr>
        <w:t xml:space="preserve">муниципального образования </w:t>
      </w:r>
      <w:r w:rsidR="00196F78">
        <w:rPr>
          <w:b/>
          <w:color w:val="000000"/>
          <w:sz w:val="28"/>
          <w:szCs w:val="28"/>
        </w:rPr>
        <w:t xml:space="preserve">Издешковского сельского поселения </w:t>
      </w:r>
    </w:p>
    <w:p w:rsidR="00DC3AE5" w:rsidRPr="00CA3089" w:rsidRDefault="00196F78" w:rsidP="00196F78">
      <w:pPr>
        <w:jc w:val="center"/>
        <w:rPr>
          <w:b/>
          <w:i/>
          <w:iCs/>
          <w:color w:val="000000"/>
          <w:sz w:val="28"/>
          <w:szCs w:val="28"/>
        </w:rPr>
      </w:pPr>
      <w:r>
        <w:rPr>
          <w:b/>
          <w:color w:val="000000"/>
          <w:sz w:val="28"/>
          <w:szCs w:val="28"/>
        </w:rPr>
        <w:t>Сафоновского района Смоленской области</w:t>
      </w:r>
    </w:p>
    <w:p w:rsidR="00DC3AE5" w:rsidRPr="00670320" w:rsidRDefault="00DC3AE5" w:rsidP="00DC3AE5">
      <w:pPr>
        <w:spacing w:line="360" w:lineRule="auto"/>
        <w:jc w:val="cente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196F7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96F78">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196F78">
        <w:rPr>
          <w:rFonts w:ascii="Times New Roman" w:hAnsi="Times New Roman" w:cs="Times New Roman"/>
          <w:color w:val="000000"/>
          <w:sz w:val="28"/>
          <w:szCs w:val="28"/>
        </w:rPr>
        <w:t xml:space="preserve"> </w:t>
      </w:r>
      <w:bookmarkEnd w:id="3"/>
      <w:r w:rsidRPr="00196F78">
        <w:rPr>
          <w:rFonts w:ascii="Times New Roman" w:hAnsi="Times New Roman" w:cs="Times New Roman"/>
          <w:color w:val="000000"/>
          <w:sz w:val="28"/>
          <w:szCs w:val="28"/>
        </w:rPr>
        <w:t>(далее – муниципальный контроль на автомобильном транспорте)</w:t>
      </w:r>
      <w:bookmarkEnd w:id="4"/>
      <w:r w:rsidRPr="00196F78">
        <w:rPr>
          <w:rFonts w:ascii="Times New Roman" w:hAnsi="Times New Roman" w:cs="Times New Roman"/>
          <w:color w:val="000000"/>
          <w:sz w:val="28"/>
          <w:szCs w:val="28"/>
        </w:rPr>
        <w:t>.</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96F78">
        <w:rPr>
          <w:rFonts w:ascii="Times New Roman" w:hAnsi="Times New Roman" w:cs="Times New Roman"/>
          <w:color w:val="000000"/>
        </w:rPr>
        <w:t>–</w:t>
      </w:r>
      <w:r w:rsidRPr="00196F78">
        <w:rPr>
          <w:rFonts w:ascii="Times New Roman" w:hAnsi="Times New Roman" w:cs="Times New Roman"/>
          <w:color w:val="000000"/>
          <w:sz w:val="28"/>
          <w:szCs w:val="28"/>
        </w:rPr>
        <w:t xml:space="preserve"> контролируемые лица) обязательных требований:</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96F78">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196F7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196F78">
        <w:rPr>
          <w:rFonts w:ascii="Times New Roman" w:hAnsi="Times New Roman" w:cs="Times New Roman"/>
          <w:color w:val="000000"/>
          <w:sz w:val="28"/>
          <w:szCs w:val="28"/>
        </w:rPr>
        <w:t xml:space="preserve">а) на автомобильном транспорте </w:t>
      </w:r>
      <w:r w:rsidRPr="00196F78">
        <w:rPr>
          <w:rFonts w:ascii="Times New Roman" w:hAnsi="Times New Roman" w:cs="Times New Roman"/>
          <w:color w:val="000000"/>
          <w:sz w:val="28"/>
          <w:szCs w:val="28"/>
        </w:rPr>
        <w:t>и в дорожном хозяйстве в области организации регулярных перевозок.</w:t>
      </w:r>
    </w:p>
    <w:p w:rsidR="00DC3AE5" w:rsidRPr="00196F78" w:rsidRDefault="00DC3AE5" w:rsidP="00196F78">
      <w:pPr>
        <w:ind w:firstLine="709"/>
        <w:contextualSpacing/>
        <w:jc w:val="both"/>
        <w:rPr>
          <w:color w:val="000000"/>
          <w:sz w:val="28"/>
          <w:szCs w:val="28"/>
        </w:rPr>
      </w:pPr>
      <w:r w:rsidRPr="00196F78">
        <w:rPr>
          <w:color w:val="000000"/>
          <w:sz w:val="28"/>
          <w:szCs w:val="28"/>
        </w:rPr>
        <w:t>1.3. Муниципальный контроль на автомобильном транспорте осуществляется администрацией</w:t>
      </w:r>
      <w:r w:rsidRPr="00196F78">
        <w:rPr>
          <w:color w:val="000000"/>
        </w:rPr>
        <w:t xml:space="preserve"> </w:t>
      </w:r>
      <w:r w:rsidR="00196F78">
        <w:rPr>
          <w:color w:val="000000"/>
          <w:sz w:val="28"/>
          <w:szCs w:val="28"/>
        </w:rPr>
        <w:t>муниципального образования Издешковского сельского поселения Сафоновского района Смоленской области</w:t>
      </w:r>
      <w:r w:rsidRPr="00196F78">
        <w:rPr>
          <w:i/>
          <w:iCs/>
          <w:color w:val="000000"/>
        </w:rPr>
        <w:t xml:space="preserve"> </w:t>
      </w:r>
      <w:r w:rsidRPr="00196F78">
        <w:rPr>
          <w:color w:val="000000"/>
          <w:sz w:val="28"/>
          <w:szCs w:val="28"/>
        </w:rPr>
        <w:t>(далее – администрация).</w:t>
      </w:r>
    </w:p>
    <w:p w:rsidR="00DC3AE5" w:rsidRPr="00196F78" w:rsidRDefault="008E4B42" w:rsidP="008E4B42">
      <w:pPr>
        <w:ind w:firstLine="709"/>
        <w:contextualSpacing/>
        <w:jc w:val="both"/>
        <w:rPr>
          <w:sz w:val="28"/>
          <w:szCs w:val="28"/>
        </w:rPr>
      </w:pPr>
      <w:r>
        <w:rPr>
          <w:color w:val="000000"/>
          <w:sz w:val="28"/>
          <w:szCs w:val="28"/>
        </w:rPr>
        <w:t>1.4. Должностным лицом, уполномоченным</w:t>
      </w:r>
      <w:r w:rsidR="00DC3AE5" w:rsidRPr="00196F78">
        <w:rPr>
          <w:color w:val="000000"/>
          <w:sz w:val="28"/>
          <w:szCs w:val="28"/>
        </w:rPr>
        <w:t xml:space="preserve"> осуществлять муниципальный контроль на</w:t>
      </w:r>
      <w:r>
        <w:rPr>
          <w:color w:val="000000"/>
          <w:sz w:val="28"/>
          <w:szCs w:val="28"/>
        </w:rPr>
        <w:t xml:space="preserve"> автомобильном транспорте, являе</w:t>
      </w:r>
      <w:r w:rsidR="00DC3AE5" w:rsidRPr="00196F78">
        <w:rPr>
          <w:color w:val="000000"/>
          <w:sz w:val="28"/>
          <w:szCs w:val="28"/>
        </w:rPr>
        <w:t xml:space="preserve">тся </w:t>
      </w:r>
      <w:r>
        <w:rPr>
          <w:color w:val="000000"/>
          <w:sz w:val="28"/>
          <w:szCs w:val="28"/>
        </w:rPr>
        <w:t>Глава муниципального образования Издешковского сельского поселения Сафоновского района Смоленской области</w:t>
      </w:r>
      <w:r w:rsidR="00DC3AE5" w:rsidRPr="00196F7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00DC3AE5" w:rsidRPr="00196F78">
        <w:rPr>
          <w:i/>
          <w:iCs/>
          <w:color w:val="000000"/>
        </w:rPr>
        <w:t>.</w:t>
      </w:r>
      <w:r w:rsidR="00DC3AE5" w:rsidRPr="00196F78">
        <w:rPr>
          <w:color w:val="000000"/>
          <w:sz w:val="28"/>
          <w:szCs w:val="28"/>
        </w:rPr>
        <w:t xml:space="preserve">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w:t>
      </w:r>
      <w:r w:rsidR="00DC3AE5" w:rsidRPr="00196F78">
        <w:rPr>
          <w:color w:val="000000"/>
          <w:sz w:val="28"/>
          <w:szCs w:val="28"/>
        </w:rPr>
        <w:lastRenderedPageBreak/>
        <w:t>Федеральным законом от 31</w:t>
      </w:r>
      <w:r w:rsidR="00BB3A5A" w:rsidRPr="00196F78">
        <w:rPr>
          <w:color w:val="000000"/>
          <w:sz w:val="28"/>
          <w:szCs w:val="28"/>
        </w:rPr>
        <w:t xml:space="preserve"> июля </w:t>
      </w:r>
      <w:r w:rsidR="00DC3AE5" w:rsidRPr="00196F78">
        <w:rPr>
          <w:color w:val="000000"/>
          <w:sz w:val="28"/>
          <w:szCs w:val="28"/>
        </w:rPr>
        <w:t xml:space="preserve">2020 </w:t>
      </w:r>
      <w:r w:rsidR="00BB3A5A" w:rsidRPr="00196F78">
        <w:rPr>
          <w:color w:val="000000"/>
          <w:sz w:val="28"/>
          <w:szCs w:val="28"/>
        </w:rPr>
        <w:t xml:space="preserve">года   </w:t>
      </w:r>
      <w:r w:rsidR="00DC3AE5" w:rsidRPr="00196F78">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1.5. К отношениям, связанным с осуществлением </w:t>
      </w:r>
      <w:bookmarkStart w:id="5" w:name="_Hlk77673892"/>
      <w:r w:rsidRPr="00196F78">
        <w:rPr>
          <w:rFonts w:ascii="Times New Roman" w:hAnsi="Times New Roman" w:cs="Times New Roman"/>
          <w:color w:val="000000"/>
          <w:sz w:val="28"/>
          <w:szCs w:val="28"/>
        </w:rPr>
        <w:t>муниципального контроля на автомобильном транспорте</w:t>
      </w:r>
      <w:bookmarkEnd w:id="5"/>
      <w:r w:rsidRPr="00196F7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196F78">
        <w:rPr>
          <w:rStyle w:val="a5"/>
          <w:rFonts w:ascii="Times New Roman" w:hAnsi="Times New Roman" w:cs="Times New Roman"/>
          <w:color w:val="000000"/>
          <w:sz w:val="28"/>
          <w:szCs w:val="28"/>
        </w:rPr>
        <w:t>закона</w:t>
      </w:r>
      <w:r w:rsidRPr="00196F78">
        <w:rPr>
          <w:rFonts w:ascii="Times New Roman" w:hAnsi="Times New Roman" w:cs="Times New Roman"/>
          <w:color w:val="000000"/>
          <w:sz w:val="28"/>
          <w:szCs w:val="28"/>
        </w:rPr>
        <w:t xml:space="preserve"> от 31</w:t>
      </w:r>
      <w:r w:rsidR="00BB3A5A" w:rsidRPr="00196F78">
        <w:rPr>
          <w:rFonts w:ascii="Times New Roman" w:hAnsi="Times New Roman" w:cs="Times New Roman"/>
          <w:color w:val="000000"/>
          <w:sz w:val="28"/>
          <w:szCs w:val="28"/>
        </w:rPr>
        <w:t xml:space="preserve"> июля </w:t>
      </w:r>
      <w:r w:rsidRPr="00196F78">
        <w:rPr>
          <w:rFonts w:ascii="Times New Roman" w:hAnsi="Times New Roman" w:cs="Times New Roman"/>
          <w:color w:val="000000"/>
          <w:sz w:val="28"/>
          <w:szCs w:val="28"/>
        </w:rPr>
        <w:t>2020</w:t>
      </w:r>
      <w:r w:rsidR="00BB3A5A" w:rsidRPr="00196F78">
        <w:rPr>
          <w:rFonts w:ascii="Times New Roman" w:hAnsi="Times New Roman" w:cs="Times New Roman"/>
          <w:color w:val="000000"/>
          <w:sz w:val="28"/>
          <w:szCs w:val="28"/>
        </w:rPr>
        <w:t xml:space="preserve"> года</w:t>
      </w:r>
      <w:r w:rsidRPr="00196F7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sidRPr="00196F78">
        <w:rPr>
          <w:rFonts w:ascii="Times New Roman" w:hAnsi="Times New Roman" w:cs="Times New Roman"/>
          <w:color w:val="000000"/>
          <w:sz w:val="28"/>
          <w:szCs w:val="28"/>
        </w:rPr>
        <w:t xml:space="preserve"> ноября </w:t>
      </w:r>
      <w:r w:rsidRPr="00196F78">
        <w:rPr>
          <w:rFonts w:ascii="Times New Roman" w:hAnsi="Times New Roman" w:cs="Times New Roman"/>
          <w:color w:val="000000"/>
          <w:sz w:val="28"/>
          <w:szCs w:val="28"/>
        </w:rPr>
        <w:t>2007</w:t>
      </w:r>
      <w:r w:rsidR="00BB3A5A" w:rsidRPr="00196F78">
        <w:rPr>
          <w:rFonts w:ascii="Times New Roman" w:hAnsi="Times New Roman" w:cs="Times New Roman"/>
          <w:color w:val="000000"/>
          <w:sz w:val="28"/>
          <w:szCs w:val="28"/>
        </w:rPr>
        <w:t xml:space="preserve"> года</w:t>
      </w:r>
      <w:r w:rsidRPr="00196F78">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sidRPr="00196F78">
        <w:rPr>
          <w:rFonts w:ascii="Times New Roman" w:hAnsi="Times New Roman" w:cs="Times New Roman"/>
          <w:color w:val="000000"/>
          <w:sz w:val="28"/>
          <w:szCs w:val="28"/>
        </w:rPr>
        <w:t xml:space="preserve"> ноября </w:t>
      </w:r>
      <w:r w:rsidRPr="00196F78">
        <w:rPr>
          <w:rFonts w:ascii="Times New Roman" w:hAnsi="Times New Roman" w:cs="Times New Roman"/>
          <w:color w:val="000000"/>
          <w:sz w:val="28"/>
          <w:szCs w:val="28"/>
        </w:rPr>
        <w:t>2007</w:t>
      </w:r>
      <w:r w:rsidR="00BB3A5A" w:rsidRPr="00196F78">
        <w:rPr>
          <w:rFonts w:ascii="Times New Roman" w:hAnsi="Times New Roman" w:cs="Times New Roman"/>
          <w:color w:val="000000"/>
          <w:sz w:val="28"/>
          <w:szCs w:val="28"/>
        </w:rPr>
        <w:t xml:space="preserve"> года</w:t>
      </w:r>
      <w:r w:rsidRPr="00196F78">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96F78">
        <w:rPr>
          <w:rStyle w:val="a5"/>
          <w:rFonts w:ascii="Times New Roman" w:hAnsi="Times New Roman" w:cs="Times New Roman"/>
          <w:color w:val="000000"/>
          <w:sz w:val="28"/>
          <w:szCs w:val="28"/>
        </w:rPr>
        <w:t>закона</w:t>
      </w:r>
      <w:r w:rsidRPr="00196F78">
        <w:rPr>
          <w:rFonts w:ascii="Times New Roman" w:hAnsi="Times New Roman" w:cs="Times New Roman"/>
          <w:color w:val="000000"/>
          <w:sz w:val="28"/>
          <w:szCs w:val="28"/>
        </w:rPr>
        <w:t xml:space="preserve"> от 6</w:t>
      </w:r>
      <w:r w:rsidR="00BB3A5A" w:rsidRPr="00196F78">
        <w:rPr>
          <w:rFonts w:ascii="Times New Roman" w:hAnsi="Times New Roman" w:cs="Times New Roman"/>
          <w:color w:val="000000"/>
          <w:sz w:val="28"/>
          <w:szCs w:val="28"/>
        </w:rPr>
        <w:t xml:space="preserve"> октября </w:t>
      </w:r>
      <w:r w:rsidRPr="00196F78">
        <w:rPr>
          <w:rFonts w:ascii="Times New Roman" w:hAnsi="Times New Roman" w:cs="Times New Roman"/>
          <w:color w:val="000000"/>
          <w:sz w:val="28"/>
          <w:szCs w:val="28"/>
        </w:rPr>
        <w:t>2003</w:t>
      </w:r>
      <w:r w:rsidR="00BB3A5A" w:rsidRPr="00196F78">
        <w:rPr>
          <w:rFonts w:ascii="Times New Roman" w:hAnsi="Times New Roman" w:cs="Times New Roman"/>
          <w:color w:val="000000"/>
          <w:sz w:val="28"/>
          <w:szCs w:val="28"/>
        </w:rPr>
        <w:t xml:space="preserve"> года </w:t>
      </w:r>
      <w:r w:rsidRPr="00196F78">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1.6. Объектами </w:t>
      </w:r>
      <w:bookmarkStart w:id="6" w:name="_Hlk77676821"/>
      <w:r w:rsidRPr="00196F7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196F78">
        <w:rPr>
          <w:rFonts w:ascii="Times New Roman" w:hAnsi="Times New Roman" w:cs="Times New Roman"/>
          <w:color w:val="000000"/>
          <w:sz w:val="28"/>
          <w:szCs w:val="28"/>
        </w:rPr>
        <w:t>являются:</w:t>
      </w:r>
    </w:p>
    <w:p w:rsidR="00DC3AE5" w:rsidRPr="00196F78" w:rsidRDefault="00BB3A5A"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1</w:t>
      </w:r>
      <w:r w:rsidR="00DC3AE5" w:rsidRPr="00196F78">
        <w:rPr>
          <w:rFonts w:ascii="Times New Roman" w:hAnsi="Times New Roman" w:cs="Times New Roman"/>
          <w:color w:val="000000"/>
          <w:sz w:val="28"/>
          <w:szCs w:val="28"/>
        </w:rPr>
        <w:t>) в рамках пункта 1 части 1 статьи 16 Федерального закона от 31</w:t>
      </w:r>
      <w:r w:rsidRPr="00196F78">
        <w:rPr>
          <w:rFonts w:ascii="Times New Roman" w:hAnsi="Times New Roman" w:cs="Times New Roman"/>
          <w:color w:val="000000"/>
          <w:sz w:val="28"/>
          <w:szCs w:val="28"/>
        </w:rPr>
        <w:t xml:space="preserve"> июля </w:t>
      </w:r>
      <w:r w:rsidR="00DC3AE5" w:rsidRPr="00196F78">
        <w:rPr>
          <w:rFonts w:ascii="Times New Roman" w:hAnsi="Times New Roman" w:cs="Times New Roman"/>
          <w:color w:val="000000"/>
          <w:sz w:val="28"/>
          <w:szCs w:val="28"/>
        </w:rPr>
        <w:t xml:space="preserve">2020 </w:t>
      </w:r>
      <w:r w:rsidRPr="00196F78">
        <w:rPr>
          <w:rFonts w:ascii="Times New Roman" w:hAnsi="Times New Roman" w:cs="Times New Roman"/>
          <w:color w:val="000000"/>
          <w:sz w:val="28"/>
          <w:szCs w:val="28"/>
        </w:rPr>
        <w:t xml:space="preserve">года </w:t>
      </w:r>
      <w:r w:rsidR="00DC3AE5" w:rsidRPr="00196F7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196F78">
        <w:rPr>
          <w:rFonts w:ascii="Times New Roman" w:hAnsi="Times New Roman" w:cs="Times New Roman"/>
          <w:color w:val="000000"/>
          <w:sz w:val="28"/>
          <w:szCs w:val="28"/>
        </w:rPr>
        <w:t xml:space="preserve"> деятельность</w:t>
      </w:r>
      <w:r w:rsidR="00DC3AE5" w:rsidRPr="00196F78">
        <w:rPr>
          <w:rFonts w:ascii="Times New Roman" w:hAnsi="Times New Roman" w:cs="Times New Roman"/>
          <w:color w:val="000000"/>
          <w:sz w:val="28"/>
          <w:szCs w:val="28"/>
        </w:rPr>
        <w:t>:</w:t>
      </w:r>
    </w:p>
    <w:p w:rsidR="00DC3AE5" w:rsidRPr="00196F78" w:rsidRDefault="00BB3A5A"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 </w:t>
      </w:r>
      <w:r w:rsidR="00DC3AE5" w:rsidRPr="00196F78">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196F78" w:rsidRDefault="00BB3A5A"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п</w:t>
      </w:r>
      <w:r w:rsidR="00DC3AE5" w:rsidRPr="00196F78">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96F78" w:rsidRDefault="00BB3A5A"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 </w:t>
      </w:r>
      <w:r w:rsidR="00DC3AE5" w:rsidRPr="00196F78">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96F78" w:rsidRDefault="00BB3A5A"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2</w:t>
      </w:r>
      <w:r w:rsidR="00DC3AE5" w:rsidRPr="00196F78">
        <w:rPr>
          <w:rFonts w:ascii="Times New Roman" w:hAnsi="Times New Roman" w:cs="Times New Roman"/>
          <w:color w:val="000000"/>
          <w:sz w:val="28"/>
          <w:szCs w:val="28"/>
        </w:rPr>
        <w:t>) в рамках пункта 2 части 1 статьи 16 Федерального закона от 31</w:t>
      </w:r>
      <w:r w:rsidRPr="00196F78">
        <w:rPr>
          <w:rFonts w:ascii="Times New Roman" w:hAnsi="Times New Roman" w:cs="Times New Roman"/>
          <w:color w:val="000000"/>
          <w:sz w:val="28"/>
          <w:szCs w:val="28"/>
        </w:rPr>
        <w:t xml:space="preserve"> июля </w:t>
      </w:r>
      <w:r w:rsidR="00DC3AE5" w:rsidRPr="00196F78">
        <w:rPr>
          <w:rFonts w:ascii="Times New Roman" w:hAnsi="Times New Roman" w:cs="Times New Roman"/>
          <w:color w:val="000000"/>
          <w:sz w:val="28"/>
          <w:szCs w:val="28"/>
        </w:rPr>
        <w:t>2020</w:t>
      </w:r>
      <w:r w:rsidRPr="00196F78">
        <w:rPr>
          <w:rFonts w:ascii="Times New Roman" w:hAnsi="Times New Roman" w:cs="Times New Roman"/>
          <w:color w:val="000000"/>
          <w:sz w:val="28"/>
          <w:szCs w:val="28"/>
        </w:rPr>
        <w:t xml:space="preserve"> года </w:t>
      </w:r>
      <w:r w:rsidR="00DC3AE5" w:rsidRPr="00196F7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sidRPr="00196F78">
        <w:rPr>
          <w:rFonts w:ascii="Times New Roman" w:hAnsi="Times New Roman" w:cs="Times New Roman"/>
          <w:color w:val="000000"/>
          <w:sz w:val="28"/>
          <w:szCs w:val="28"/>
        </w:rPr>
        <w:t xml:space="preserve"> внесение платы</w:t>
      </w:r>
      <w:r w:rsidR="00DC3AE5" w:rsidRPr="00196F78">
        <w:rPr>
          <w:rFonts w:ascii="Times New Roman" w:hAnsi="Times New Roman" w:cs="Times New Roman"/>
          <w:color w:val="000000"/>
          <w:sz w:val="28"/>
          <w:szCs w:val="28"/>
        </w:rPr>
        <w:t>:</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w:t>
      </w:r>
      <w:r w:rsidR="00DC3AE5" w:rsidRPr="00196F78">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96F78" w:rsidRDefault="00AB5095" w:rsidP="00196F78">
      <w:pPr>
        <w:pStyle w:val="ConsPlusNormal"/>
        <w:ind w:firstLine="709"/>
        <w:jc w:val="both"/>
        <w:rPr>
          <w:rFonts w:ascii="Times New Roman" w:hAnsi="Times New Roman" w:cs="Times New Roman"/>
          <w:color w:val="000000"/>
          <w:sz w:val="28"/>
          <w:szCs w:val="28"/>
        </w:rPr>
      </w:pPr>
      <w:bookmarkStart w:id="7" w:name="_Hlk77675416"/>
      <w:r w:rsidRPr="00196F78">
        <w:rPr>
          <w:rFonts w:ascii="Times New Roman" w:hAnsi="Times New Roman" w:cs="Times New Roman"/>
          <w:color w:val="000000"/>
          <w:sz w:val="28"/>
          <w:szCs w:val="28"/>
        </w:rPr>
        <w:t>-</w:t>
      </w:r>
      <w:r w:rsidR="00DC3AE5" w:rsidRPr="00196F78">
        <w:rPr>
          <w:rFonts w:ascii="Times New Roman" w:hAnsi="Times New Roman" w:cs="Times New Roman"/>
          <w:color w:val="000000"/>
          <w:sz w:val="28"/>
          <w:szCs w:val="28"/>
        </w:rPr>
        <w:t xml:space="preserve"> за </w:t>
      </w:r>
      <w:bookmarkEnd w:id="7"/>
      <w:r w:rsidR="00DC3AE5" w:rsidRPr="00196F7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w:t>
      </w:r>
      <w:r w:rsidR="00DC3AE5" w:rsidRPr="00196F78">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w:t>
      </w:r>
      <w:r w:rsidR="00DC3AE5" w:rsidRPr="00196F78">
        <w:rPr>
          <w:rFonts w:ascii="Times New Roman" w:hAnsi="Times New Roman" w:cs="Times New Roman"/>
          <w:color w:val="000000"/>
          <w:sz w:val="28"/>
          <w:szCs w:val="28"/>
        </w:rPr>
        <w:t xml:space="preserve"> за</w:t>
      </w:r>
      <w:r w:rsidR="00DC3AE5" w:rsidRPr="00196F78">
        <w:rPr>
          <w:rFonts w:ascii="Times New Roman" w:hAnsi="Times New Roman" w:cs="Times New Roman"/>
        </w:rPr>
        <w:t xml:space="preserve"> </w:t>
      </w:r>
      <w:r w:rsidR="00DC3AE5" w:rsidRPr="00196F7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а также:</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 </w:t>
      </w:r>
      <w:r w:rsidR="00DC3AE5" w:rsidRPr="00196F7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lastRenderedPageBreak/>
        <w:t xml:space="preserve">- </w:t>
      </w:r>
      <w:r w:rsidR="00DC3AE5" w:rsidRPr="00196F7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3</w:t>
      </w:r>
      <w:r w:rsidR="00DC3AE5" w:rsidRPr="00196F78">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 </w:t>
      </w:r>
      <w:r w:rsidR="00DC3AE5" w:rsidRPr="00196F7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 </w:t>
      </w:r>
      <w:r w:rsidR="00DC3AE5" w:rsidRPr="00196F7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 </w:t>
      </w:r>
      <w:r w:rsidR="00DC3AE5" w:rsidRPr="00196F7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196F78" w:rsidRDefault="00AB509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 </w:t>
      </w:r>
      <w:r w:rsidR="00DC3AE5" w:rsidRPr="00196F7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196F78">
        <w:rPr>
          <w:rFonts w:ascii="Times New Roman" w:hAnsi="Times New Roman" w:cs="Times New Roman"/>
          <w:color w:val="000000"/>
          <w:sz w:val="28"/>
          <w:szCs w:val="28"/>
        </w:rPr>
        <w:t>.</w:t>
      </w:r>
    </w:p>
    <w:p w:rsidR="00CD4D66" w:rsidRPr="00196F78" w:rsidRDefault="00CD4D66" w:rsidP="00196F78">
      <w:pPr>
        <w:pStyle w:val="ConsPlusNormal"/>
        <w:ind w:firstLine="709"/>
        <w:jc w:val="both"/>
        <w:rPr>
          <w:rFonts w:ascii="Times New Roman" w:hAnsi="Times New Roman" w:cs="Times New Roman"/>
          <w:color w:val="000000"/>
          <w:sz w:val="28"/>
          <w:szCs w:val="28"/>
        </w:rPr>
      </w:pPr>
    </w:p>
    <w:p w:rsidR="00DC3AE5" w:rsidRPr="00196F78" w:rsidRDefault="00DC3AE5" w:rsidP="00196F78">
      <w:pPr>
        <w:pStyle w:val="ConsPlusNormal"/>
        <w:ind w:firstLine="0"/>
        <w:jc w:val="center"/>
        <w:rPr>
          <w:rFonts w:ascii="Times New Roman" w:hAnsi="Times New Roman" w:cs="Times New Roman"/>
          <w:b/>
          <w:bCs/>
          <w:color w:val="000000"/>
          <w:sz w:val="28"/>
          <w:szCs w:val="28"/>
        </w:rPr>
      </w:pPr>
      <w:r w:rsidRPr="00196F7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w:t>
      </w:r>
      <w:r w:rsidRPr="00196F78">
        <w:rPr>
          <w:rFonts w:ascii="Times New Roman" w:hAnsi="Times New Roman" w:cs="Times New Roman"/>
          <w:color w:val="000000"/>
          <w:sz w:val="28"/>
          <w:szCs w:val="28"/>
        </w:rPr>
        <w:lastRenderedPageBreak/>
        <w:t>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CD4D66">
        <w:rPr>
          <w:rFonts w:ascii="Times New Roman" w:hAnsi="Times New Roman" w:cs="Times New Roman"/>
          <w:color w:val="000000"/>
          <w:sz w:val="28"/>
          <w:szCs w:val="28"/>
        </w:rPr>
        <w:t xml:space="preserve"> направляет информацию об этом Г</w:t>
      </w:r>
      <w:r w:rsidRPr="00196F78">
        <w:rPr>
          <w:rFonts w:ascii="Times New Roman" w:hAnsi="Times New Roman" w:cs="Times New Roman"/>
          <w:color w:val="000000"/>
          <w:sz w:val="28"/>
          <w:szCs w:val="28"/>
        </w:rPr>
        <w:t xml:space="preserve">лаве  </w:t>
      </w:r>
      <w:r w:rsidR="00CD4D66">
        <w:rPr>
          <w:rFonts w:ascii="Times New Roman" w:hAnsi="Times New Roman" w:cs="Times New Roman"/>
          <w:color w:val="000000"/>
          <w:sz w:val="28"/>
          <w:szCs w:val="28"/>
        </w:rPr>
        <w:t>(заместителю главы) муниципального образования Издешковского сельского поселения Сафоновского района Смоленской области</w:t>
      </w:r>
      <w:r w:rsidRPr="00196F7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 xml:space="preserve">2.5. При осуществлении </w:t>
      </w:r>
      <w:r w:rsidR="00FB3FF1">
        <w:rPr>
          <w:rFonts w:ascii="Times New Roman" w:hAnsi="Times New Roman" w:cs="Times New Roman"/>
          <w:color w:val="000000"/>
          <w:sz w:val="28"/>
          <w:szCs w:val="28"/>
        </w:rPr>
        <w:t>А</w:t>
      </w:r>
      <w:r w:rsidRPr="00196F78">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1) информирование;</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2) обобщение правоприменительной практики;</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3) объявление предостережений;</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4) консультирование;</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5) профилактический визит.</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96F7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96F78">
        <w:rPr>
          <w:rFonts w:ascii="Times New Roman" w:hAnsi="Times New Roman" w:cs="Times New Roman"/>
          <w:color w:val="000000"/>
          <w:sz w:val="28"/>
          <w:szCs w:val="28"/>
        </w:rPr>
        <w:t>официального сайта администрации</w:t>
      </w:r>
      <w:r w:rsidRPr="00196F78">
        <w:rPr>
          <w:rFonts w:ascii="Times New Roman" w:hAnsi="Times New Roman" w:cs="Times New Roman"/>
          <w:color w:val="000000"/>
          <w:sz w:val="28"/>
          <w:szCs w:val="28"/>
          <w:shd w:val="clear" w:color="auto" w:fill="FFFFFF"/>
        </w:rPr>
        <w:t>)</w:t>
      </w:r>
      <w:r w:rsidRPr="00196F78">
        <w:rPr>
          <w:rFonts w:ascii="Times New Roman" w:hAnsi="Times New Roman" w:cs="Times New Roman"/>
          <w:color w:val="000000"/>
          <w:sz w:val="28"/>
          <w:szCs w:val="28"/>
        </w:rPr>
        <w:t>, в средствах массовой информации,</w:t>
      </w:r>
      <w:r w:rsidRPr="00196F7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FB3FF1">
        <w:rPr>
          <w:rFonts w:ascii="Times New Roman" w:hAnsi="Times New Roman" w:cs="Times New Roman"/>
          <w:color w:val="000000"/>
          <w:sz w:val="28"/>
          <w:szCs w:val="28"/>
        </w:rPr>
        <w:t>А</w:t>
      </w:r>
      <w:r w:rsidRPr="00196F78">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196F78">
          <w:rPr>
            <w:rStyle w:val="a5"/>
            <w:rFonts w:ascii="Times New Roman" w:hAnsi="Times New Roman" w:cs="Times New Roman"/>
            <w:color w:val="000000"/>
            <w:sz w:val="28"/>
            <w:szCs w:val="28"/>
          </w:rPr>
          <w:t>частью 3 статьи 46</w:t>
        </w:r>
      </w:hyperlink>
      <w:r w:rsidRPr="00196F78">
        <w:rPr>
          <w:rFonts w:ascii="Times New Roman" w:hAnsi="Times New Roman" w:cs="Times New Roman"/>
          <w:color w:val="000000"/>
          <w:sz w:val="28"/>
          <w:szCs w:val="28"/>
        </w:rPr>
        <w:t xml:space="preserve"> Федерального закона от 31</w:t>
      </w:r>
      <w:r w:rsidR="00C27DC7" w:rsidRPr="00196F78">
        <w:rPr>
          <w:rFonts w:ascii="Times New Roman" w:hAnsi="Times New Roman" w:cs="Times New Roman"/>
          <w:color w:val="000000"/>
          <w:sz w:val="28"/>
          <w:szCs w:val="28"/>
        </w:rPr>
        <w:t xml:space="preserve"> июля </w:t>
      </w:r>
      <w:r w:rsidRPr="00196F78">
        <w:rPr>
          <w:rFonts w:ascii="Times New Roman" w:hAnsi="Times New Roman" w:cs="Times New Roman"/>
          <w:color w:val="000000"/>
          <w:sz w:val="28"/>
          <w:szCs w:val="28"/>
        </w:rPr>
        <w:t xml:space="preserve">2020 </w:t>
      </w:r>
      <w:r w:rsidR="00C27DC7" w:rsidRPr="00196F78">
        <w:rPr>
          <w:rFonts w:ascii="Times New Roman" w:hAnsi="Times New Roman" w:cs="Times New Roman"/>
          <w:color w:val="000000"/>
          <w:sz w:val="28"/>
          <w:szCs w:val="28"/>
        </w:rPr>
        <w:t xml:space="preserve">года </w:t>
      </w:r>
      <w:r w:rsidRPr="00196F7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Администрация также вправе информировать население </w:t>
      </w:r>
      <w:r w:rsidR="00CD4D66">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196F78">
        <w:rPr>
          <w:rFonts w:ascii="Times New Roman" w:hAnsi="Times New Roman" w:cs="Times New Roman"/>
          <w:i/>
          <w:iCs/>
          <w:color w:val="000000"/>
          <w:sz w:val="24"/>
          <w:szCs w:val="24"/>
        </w:rPr>
        <w:t xml:space="preserve"> </w:t>
      </w:r>
      <w:r w:rsidRPr="00196F7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 xml:space="preserve">2.7. Обобщение правоприменительной практики осуществляется </w:t>
      </w:r>
      <w:r w:rsidR="00FB3FF1">
        <w:rPr>
          <w:rFonts w:ascii="Times New Roman" w:hAnsi="Times New Roman" w:cs="Times New Roman"/>
          <w:color w:val="000000"/>
          <w:sz w:val="28"/>
          <w:szCs w:val="28"/>
        </w:rPr>
        <w:t>А</w:t>
      </w:r>
      <w:r w:rsidRPr="00196F78">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FB3FF1">
        <w:rPr>
          <w:rFonts w:ascii="Times New Roman" w:hAnsi="Times New Roman" w:cs="Times New Roman"/>
          <w:color w:val="000000"/>
          <w:sz w:val="28"/>
          <w:szCs w:val="28"/>
        </w:rPr>
        <w:t>А</w:t>
      </w:r>
      <w:r w:rsidRPr="00196F78">
        <w:rPr>
          <w:rFonts w:ascii="Times New Roman" w:hAnsi="Times New Roman" w:cs="Times New Roman"/>
          <w:color w:val="000000"/>
          <w:sz w:val="28"/>
          <w:szCs w:val="28"/>
        </w:rPr>
        <w:t xml:space="preserve">дминистрации, подписываемым </w:t>
      </w:r>
      <w:r w:rsidR="00FB3FF1">
        <w:rPr>
          <w:rFonts w:ascii="Times New Roman" w:hAnsi="Times New Roman" w:cs="Times New Roman"/>
          <w:color w:val="000000"/>
          <w:sz w:val="28"/>
          <w:szCs w:val="28"/>
        </w:rPr>
        <w:t>Г</w:t>
      </w:r>
      <w:r w:rsidRPr="00196F78">
        <w:rPr>
          <w:rFonts w:ascii="Times New Roman" w:hAnsi="Times New Roman" w:cs="Times New Roman"/>
          <w:color w:val="000000"/>
          <w:sz w:val="28"/>
          <w:szCs w:val="28"/>
        </w:rPr>
        <w:t xml:space="preserve">лавой </w:t>
      </w:r>
      <w:r w:rsidR="00FB3FF1">
        <w:rPr>
          <w:rFonts w:ascii="Times New Roman" w:hAnsi="Times New Roman" w:cs="Times New Roman"/>
          <w:color w:val="000000"/>
          <w:sz w:val="28"/>
          <w:szCs w:val="28"/>
        </w:rPr>
        <w:t>А</w:t>
      </w:r>
      <w:r w:rsidRPr="00196F78">
        <w:rPr>
          <w:rFonts w:ascii="Times New Roman" w:hAnsi="Times New Roman" w:cs="Times New Roman"/>
          <w:color w:val="000000"/>
          <w:sz w:val="28"/>
          <w:szCs w:val="28"/>
        </w:rPr>
        <w:t>дминистрации.</w:t>
      </w:r>
      <w:r w:rsidRPr="00196F78">
        <w:rPr>
          <w:rFonts w:ascii="Times New Roman" w:hAnsi="Times New Roman" w:cs="Times New Roman"/>
          <w:i/>
          <w:iCs/>
          <w:color w:val="000000"/>
          <w:sz w:val="28"/>
          <w:szCs w:val="28"/>
        </w:rPr>
        <w:t xml:space="preserve"> </w:t>
      </w:r>
      <w:r w:rsidRPr="00196F7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196F78">
        <w:rPr>
          <w:rFonts w:ascii="Times New Roman" w:hAnsi="Times New Roman" w:cs="Times New Roman"/>
        </w:rPr>
        <w:t xml:space="preserve"> </w:t>
      </w:r>
      <w:r w:rsidRPr="00196F78">
        <w:rPr>
          <w:rFonts w:ascii="Times New Roman" w:hAnsi="Times New Roman" w:cs="Times New Roman"/>
          <w:color w:val="000000"/>
          <w:sz w:val="28"/>
          <w:szCs w:val="28"/>
        </w:rPr>
        <w:t>в специальном разделе, посвященном контрольной деятельности.</w:t>
      </w:r>
    </w:p>
    <w:p w:rsidR="00DC3AE5" w:rsidRPr="00196F78" w:rsidRDefault="00DC3AE5" w:rsidP="00196F78">
      <w:pPr>
        <w:ind w:firstLine="709"/>
        <w:jc w:val="both"/>
        <w:rPr>
          <w:color w:val="000000"/>
          <w:sz w:val="28"/>
          <w:szCs w:val="28"/>
        </w:rPr>
      </w:pPr>
      <w:r w:rsidRPr="00196F78">
        <w:rPr>
          <w:color w:val="000000"/>
          <w:sz w:val="28"/>
          <w:szCs w:val="28"/>
        </w:rPr>
        <w:t>2.8. Предостережение о недопустимости нарушения обязательных требований и предложение</w:t>
      </w:r>
      <w:r w:rsidRPr="00196F78">
        <w:rPr>
          <w:color w:val="000000"/>
          <w:sz w:val="28"/>
          <w:szCs w:val="28"/>
          <w:shd w:val="clear" w:color="auto" w:fill="FFFFFF"/>
        </w:rPr>
        <w:t xml:space="preserve"> принять меры по обеспечению соблюдения обязательных требований</w:t>
      </w:r>
      <w:r w:rsidRPr="00196F7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96F78">
        <w:rPr>
          <w:color w:val="000000"/>
          <w:sz w:val="28"/>
          <w:szCs w:val="28"/>
          <w:shd w:val="clear" w:color="auto" w:fill="FFFFFF"/>
        </w:rPr>
        <w:t>или признаках нарушений обязательных требований </w:t>
      </w:r>
      <w:r w:rsidRPr="00196F78">
        <w:rPr>
          <w:color w:val="000000"/>
          <w:sz w:val="28"/>
          <w:szCs w:val="28"/>
        </w:rPr>
        <w:t xml:space="preserve">и (или) в случае отсутствия подтверждения </w:t>
      </w:r>
      <w:r w:rsidRPr="00196F78">
        <w:rPr>
          <w:color w:val="000000"/>
          <w:sz w:val="28"/>
          <w:szCs w:val="28"/>
        </w:rPr>
        <w:lastRenderedPageBreak/>
        <w:t xml:space="preserve">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D4D66">
        <w:rPr>
          <w:color w:val="000000"/>
          <w:sz w:val="28"/>
          <w:szCs w:val="28"/>
        </w:rPr>
        <w:t>Г</w:t>
      </w:r>
      <w:r w:rsidRPr="00196F78">
        <w:rPr>
          <w:color w:val="000000"/>
          <w:sz w:val="28"/>
          <w:szCs w:val="28"/>
        </w:rPr>
        <w:t xml:space="preserve">лавой (заместителем главы) </w:t>
      </w:r>
      <w:r w:rsidR="00CD4D66">
        <w:rPr>
          <w:color w:val="000000"/>
          <w:sz w:val="28"/>
          <w:szCs w:val="28"/>
        </w:rPr>
        <w:t>муниципального образования Издешковского сельского поселения Сафоновского района Смоленской области</w:t>
      </w:r>
      <w:r w:rsidR="00CD4D66" w:rsidRPr="00196F78">
        <w:rPr>
          <w:i/>
          <w:iCs/>
          <w:color w:val="000000"/>
        </w:rPr>
        <w:t xml:space="preserve"> </w:t>
      </w:r>
      <w:r w:rsidRPr="00196F7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96F78" w:rsidRDefault="00DC3AE5" w:rsidP="00196F78">
      <w:pPr>
        <w:ind w:firstLine="709"/>
        <w:jc w:val="both"/>
        <w:rPr>
          <w:color w:val="000000"/>
          <w:sz w:val="28"/>
          <w:szCs w:val="28"/>
        </w:rPr>
      </w:pPr>
      <w:r w:rsidRPr="00196F7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96F78">
        <w:rPr>
          <w:color w:val="000000"/>
          <w:sz w:val="28"/>
          <w:szCs w:val="28"/>
          <w:shd w:val="clear" w:color="auto" w:fill="FFFFFF"/>
        </w:rPr>
        <w:t>приказом Министерства экономического развития Российской Федерации от 31.03.2021 № 151</w:t>
      </w:r>
      <w:r w:rsidR="00C27DC7" w:rsidRPr="00196F78">
        <w:rPr>
          <w:color w:val="000000"/>
          <w:sz w:val="28"/>
          <w:szCs w:val="28"/>
          <w:shd w:val="clear" w:color="auto" w:fill="FFFFFF"/>
        </w:rPr>
        <w:t xml:space="preserve"> </w:t>
      </w:r>
      <w:r w:rsidRPr="00196F78">
        <w:rPr>
          <w:color w:val="000000"/>
          <w:sz w:val="28"/>
          <w:szCs w:val="28"/>
          <w:shd w:val="clear" w:color="auto" w:fill="FFFFFF"/>
        </w:rPr>
        <w:t>«О типовых формах документов, используемых контрольным (надзорным) органом»</w:t>
      </w:r>
      <w:r w:rsidRPr="00196F78">
        <w:rPr>
          <w:color w:val="000000"/>
          <w:sz w:val="28"/>
          <w:szCs w:val="28"/>
        </w:rPr>
        <w:t xml:space="preserve">. </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 xml:space="preserve">В случае объявления </w:t>
      </w:r>
      <w:r w:rsidR="00FB3FF1">
        <w:rPr>
          <w:rFonts w:ascii="Times New Roman" w:hAnsi="Times New Roman" w:cs="Times New Roman"/>
          <w:color w:val="000000"/>
          <w:sz w:val="28"/>
          <w:szCs w:val="28"/>
        </w:rPr>
        <w:t>А</w:t>
      </w:r>
      <w:r w:rsidRPr="00196F78">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 xml:space="preserve">Личный прием граждан проводится </w:t>
      </w:r>
      <w:r w:rsidR="00CD4D66">
        <w:rPr>
          <w:rFonts w:ascii="Times New Roman" w:hAnsi="Times New Roman" w:cs="Times New Roman"/>
          <w:color w:val="000000"/>
          <w:sz w:val="28"/>
          <w:szCs w:val="28"/>
        </w:rPr>
        <w:t>Г</w:t>
      </w:r>
      <w:r w:rsidRPr="00196F78">
        <w:rPr>
          <w:rFonts w:ascii="Times New Roman" w:hAnsi="Times New Roman" w:cs="Times New Roman"/>
          <w:color w:val="000000"/>
          <w:sz w:val="28"/>
          <w:szCs w:val="28"/>
        </w:rPr>
        <w:t xml:space="preserve">лавой (заместителем главы) </w:t>
      </w:r>
      <w:r w:rsidR="00CD4D66">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196F7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196F78">
        <w:rPr>
          <w:rFonts w:ascii="Times New Roman" w:hAnsi="Times New Roman" w:cs="Times New Roman"/>
        </w:rPr>
        <w:t xml:space="preserve"> </w:t>
      </w:r>
      <w:r w:rsidRPr="00196F78">
        <w:rPr>
          <w:rFonts w:ascii="Times New Roman" w:hAnsi="Times New Roman" w:cs="Times New Roman"/>
          <w:color w:val="000000"/>
          <w:sz w:val="28"/>
          <w:szCs w:val="28"/>
        </w:rPr>
        <w:t>в специальном разделе, посвященном контрольной деятельности.</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D4D66">
        <w:rPr>
          <w:rFonts w:ascii="Times New Roman" w:hAnsi="Times New Roman" w:cs="Times New Roman"/>
          <w:color w:val="000000"/>
          <w:sz w:val="28"/>
          <w:szCs w:val="28"/>
        </w:rPr>
        <w:t>Г</w:t>
      </w:r>
      <w:r w:rsidRPr="00196F78">
        <w:rPr>
          <w:rFonts w:ascii="Times New Roman" w:hAnsi="Times New Roman" w:cs="Times New Roman"/>
          <w:color w:val="000000"/>
          <w:sz w:val="28"/>
          <w:szCs w:val="28"/>
        </w:rPr>
        <w:t xml:space="preserve">лавой (заместителем главы) </w:t>
      </w:r>
      <w:r w:rsidR="00CD4D66">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w:t>
      </w:r>
      <w:r w:rsidRPr="00196F78">
        <w:rPr>
          <w:rFonts w:ascii="Times New Roman" w:hAnsi="Times New Roman" w:cs="Times New Roman"/>
          <w:color w:val="000000"/>
          <w:sz w:val="28"/>
          <w:szCs w:val="28"/>
        </w:rPr>
        <w:t>.</w:t>
      </w:r>
    </w:p>
    <w:p w:rsidR="00DC3AE5" w:rsidRPr="00196F78" w:rsidRDefault="00DC3AE5" w:rsidP="00196F78">
      <w:pPr>
        <w:pStyle w:val="ConsPlusNormal"/>
        <w:ind w:firstLine="709"/>
        <w:jc w:val="both"/>
        <w:rPr>
          <w:rFonts w:ascii="Times New Roman" w:hAnsi="Times New Roman" w:cs="Times New Roman"/>
          <w:sz w:val="28"/>
          <w:szCs w:val="28"/>
        </w:rPr>
      </w:pPr>
      <w:r w:rsidRPr="00196F7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96F78" w:rsidRDefault="00DC3AE5" w:rsidP="00196F78">
      <w:pPr>
        <w:pStyle w:val="ConsPlusNormal"/>
        <w:ind w:firstLine="709"/>
        <w:jc w:val="both"/>
        <w:rPr>
          <w:rFonts w:ascii="Times New Roman" w:hAnsi="Times New Roman" w:cs="Times New Roman"/>
          <w:sz w:val="28"/>
          <w:szCs w:val="28"/>
        </w:rPr>
      </w:pPr>
      <w:r w:rsidRPr="00196F7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196F78">
      <w:pPr>
        <w:pStyle w:val="ConsPlusNormal"/>
        <w:ind w:firstLine="709"/>
        <w:jc w:val="both"/>
        <w:rPr>
          <w:rFonts w:ascii="Times New Roman" w:hAnsi="Times New Roman" w:cs="Times New Roman"/>
          <w:sz w:val="28"/>
          <w:szCs w:val="28"/>
        </w:rPr>
      </w:pPr>
      <w:r w:rsidRPr="00196F7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196F78" w:rsidRDefault="00DC3AE5" w:rsidP="00DC2740">
      <w:pPr>
        <w:pStyle w:val="ConsPlusNormal"/>
        <w:ind w:firstLine="0"/>
        <w:jc w:val="both"/>
        <w:rPr>
          <w:rFonts w:ascii="Times New Roman" w:hAnsi="Times New Roman" w:cs="Times New Roman"/>
          <w:color w:val="000000"/>
          <w:sz w:val="28"/>
          <w:szCs w:val="28"/>
        </w:rPr>
      </w:pPr>
    </w:p>
    <w:p w:rsidR="00DC3AE5" w:rsidRDefault="00DC3AE5" w:rsidP="00196F78">
      <w:pPr>
        <w:pStyle w:val="ConsPlusNormal"/>
        <w:ind w:firstLine="0"/>
        <w:jc w:val="center"/>
        <w:rPr>
          <w:rFonts w:ascii="Times New Roman" w:hAnsi="Times New Roman" w:cs="Times New Roman"/>
          <w:b/>
          <w:bCs/>
          <w:color w:val="000000"/>
          <w:sz w:val="28"/>
          <w:szCs w:val="28"/>
        </w:rPr>
      </w:pPr>
      <w:r w:rsidRPr="00196F78">
        <w:rPr>
          <w:rFonts w:ascii="Times New Roman" w:hAnsi="Times New Roman" w:cs="Times New Roman"/>
          <w:b/>
          <w:bCs/>
          <w:color w:val="000000"/>
          <w:sz w:val="28"/>
          <w:szCs w:val="28"/>
        </w:rPr>
        <w:t>3. Осуществление контрольных мероприятий и контрольных действий</w:t>
      </w:r>
    </w:p>
    <w:p w:rsidR="009C0B93" w:rsidRPr="00196F78" w:rsidRDefault="009C0B93" w:rsidP="00196F78">
      <w:pPr>
        <w:pStyle w:val="ConsPlusNormal"/>
        <w:ind w:firstLine="0"/>
        <w:jc w:val="center"/>
        <w:rPr>
          <w:rFonts w:ascii="Times New Roman" w:hAnsi="Times New Roman" w:cs="Times New Roman"/>
          <w:b/>
          <w:bCs/>
          <w:color w:val="000000"/>
          <w:sz w:val="28"/>
          <w:szCs w:val="28"/>
        </w:rPr>
      </w:pP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96F7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196F78" w:rsidRDefault="00DC3AE5" w:rsidP="00196F78">
      <w:pPr>
        <w:ind w:firstLine="709"/>
        <w:jc w:val="both"/>
        <w:rPr>
          <w:color w:val="000000"/>
          <w:sz w:val="28"/>
          <w:szCs w:val="28"/>
        </w:rPr>
      </w:pPr>
      <w:r w:rsidRPr="00196F7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96F7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96F78">
        <w:rPr>
          <w:color w:val="000000"/>
          <w:sz w:val="28"/>
          <w:szCs w:val="28"/>
        </w:rPr>
        <w:t>);</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196F78" w:rsidRDefault="00DC3AE5" w:rsidP="00196F78">
      <w:pPr>
        <w:pStyle w:val="ConsPlusNormal"/>
        <w:ind w:firstLine="709"/>
        <w:jc w:val="both"/>
        <w:rPr>
          <w:rFonts w:ascii="Times New Roman" w:hAnsi="Times New Roman" w:cs="Times New Roman"/>
          <w:sz w:val="28"/>
          <w:szCs w:val="28"/>
        </w:rPr>
      </w:pPr>
      <w:r w:rsidRPr="00196F7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96F78">
        <w:rPr>
          <w:rFonts w:ascii="Times New Roman" w:hAnsi="Times New Roman" w:cs="Times New Roman"/>
        </w:rPr>
        <w:t xml:space="preserve"> </w:t>
      </w:r>
      <w:r w:rsidRPr="00196F78">
        <w:rPr>
          <w:rFonts w:ascii="Times New Roman" w:hAnsi="Times New Roman" w:cs="Times New Roman"/>
          <w:color w:val="000000"/>
          <w:sz w:val="28"/>
          <w:szCs w:val="28"/>
        </w:rPr>
        <w:t>в специальном разделе, посвященном контрольной деятельности.</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96F78" w:rsidRDefault="00DC3AE5" w:rsidP="00196F78">
      <w:pPr>
        <w:pStyle w:val="ConsPlusNormal"/>
        <w:ind w:firstLine="709"/>
        <w:jc w:val="both"/>
        <w:rPr>
          <w:rFonts w:ascii="Times New Roman" w:hAnsi="Times New Roman" w:cs="Times New Roman"/>
          <w:i/>
          <w:iCs/>
          <w:color w:val="000000"/>
          <w:sz w:val="24"/>
          <w:szCs w:val="24"/>
        </w:rPr>
      </w:pPr>
      <w:r w:rsidRPr="00196F78">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BD6B13">
        <w:rPr>
          <w:rFonts w:ascii="Times New Roman" w:hAnsi="Times New Roman" w:cs="Times New Roman"/>
          <w:color w:val="000000"/>
          <w:sz w:val="28"/>
          <w:szCs w:val="28"/>
        </w:rPr>
        <w:t>Г</w:t>
      </w:r>
      <w:r w:rsidRPr="00196F78">
        <w:rPr>
          <w:rFonts w:ascii="Times New Roman" w:hAnsi="Times New Roman" w:cs="Times New Roman"/>
          <w:color w:val="000000"/>
          <w:sz w:val="28"/>
          <w:szCs w:val="28"/>
        </w:rPr>
        <w:t>лавы (заместителя главы</w:t>
      </w:r>
      <w:r w:rsidR="00BD6B13">
        <w:rPr>
          <w:rFonts w:ascii="Times New Roman" w:hAnsi="Times New Roman" w:cs="Times New Roman"/>
          <w:color w:val="000000"/>
          <w:sz w:val="28"/>
          <w:szCs w:val="28"/>
        </w:rPr>
        <w:t>)</w:t>
      </w:r>
      <w:r w:rsidR="00BD6B13" w:rsidRPr="00BD6B13">
        <w:rPr>
          <w:rFonts w:ascii="Times New Roman" w:hAnsi="Times New Roman" w:cs="Times New Roman"/>
          <w:color w:val="000000"/>
          <w:sz w:val="28"/>
          <w:szCs w:val="28"/>
        </w:rPr>
        <w:t xml:space="preserve"> </w:t>
      </w:r>
      <w:r w:rsidR="00BD6B13">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196F78">
        <w:rPr>
          <w:rFonts w:ascii="Times New Roman" w:hAnsi="Times New Roman" w:cs="Times New Roman"/>
          <w:i/>
          <w:iCs/>
          <w:color w:val="000000"/>
          <w:sz w:val="28"/>
          <w:szCs w:val="28"/>
        </w:rPr>
        <w:t xml:space="preserve">, </w:t>
      </w:r>
      <w:r w:rsidRPr="00196F7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96F78">
        <w:rPr>
          <w:rFonts w:ascii="Times New Roman" w:hAnsi="Times New Roman" w:cs="Times New Roman"/>
          <w:color w:val="000000"/>
          <w:sz w:val="28"/>
          <w:szCs w:val="28"/>
        </w:rPr>
        <w:t xml:space="preserve"> Федеральным </w:t>
      </w:r>
      <w:hyperlink r:id="rId10" w:history="1">
        <w:r w:rsidRPr="00196F78">
          <w:rPr>
            <w:rStyle w:val="a5"/>
            <w:rFonts w:ascii="Times New Roman" w:hAnsi="Times New Roman" w:cs="Times New Roman"/>
            <w:color w:val="000000"/>
            <w:sz w:val="28"/>
            <w:szCs w:val="28"/>
          </w:rPr>
          <w:t>законом</w:t>
        </w:r>
      </w:hyperlink>
      <w:r w:rsidRPr="00196F78">
        <w:rPr>
          <w:rFonts w:ascii="Times New Roman" w:hAnsi="Times New Roman" w:cs="Times New Roman"/>
          <w:color w:val="000000"/>
          <w:sz w:val="28"/>
          <w:szCs w:val="28"/>
        </w:rPr>
        <w:t xml:space="preserve"> от 31</w:t>
      </w:r>
      <w:r w:rsidR="00C27DC7" w:rsidRPr="00196F78">
        <w:rPr>
          <w:rFonts w:ascii="Times New Roman" w:hAnsi="Times New Roman" w:cs="Times New Roman"/>
          <w:color w:val="000000"/>
          <w:sz w:val="28"/>
          <w:szCs w:val="28"/>
        </w:rPr>
        <w:t xml:space="preserve"> июля </w:t>
      </w:r>
      <w:r w:rsidRPr="00196F78">
        <w:rPr>
          <w:rFonts w:ascii="Times New Roman" w:hAnsi="Times New Roman" w:cs="Times New Roman"/>
          <w:color w:val="000000"/>
          <w:sz w:val="28"/>
          <w:szCs w:val="28"/>
        </w:rPr>
        <w:t xml:space="preserve">2020 </w:t>
      </w:r>
      <w:r w:rsidR="00C27DC7" w:rsidRPr="00196F78">
        <w:rPr>
          <w:rFonts w:ascii="Times New Roman" w:hAnsi="Times New Roman" w:cs="Times New Roman"/>
          <w:color w:val="000000"/>
          <w:sz w:val="28"/>
          <w:szCs w:val="28"/>
        </w:rPr>
        <w:t xml:space="preserve">года </w:t>
      </w:r>
      <w:r w:rsidRPr="00196F7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196F78">
          <w:rPr>
            <w:rStyle w:val="a5"/>
            <w:rFonts w:ascii="Times New Roman" w:hAnsi="Times New Roman" w:cs="Times New Roman"/>
            <w:color w:val="000000"/>
            <w:sz w:val="28"/>
            <w:szCs w:val="28"/>
          </w:rPr>
          <w:t>законом</w:t>
        </w:r>
      </w:hyperlink>
      <w:r w:rsidRPr="00196F78">
        <w:rPr>
          <w:rFonts w:ascii="Times New Roman" w:hAnsi="Times New Roman" w:cs="Times New Roman"/>
          <w:color w:val="000000"/>
          <w:sz w:val="28"/>
          <w:szCs w:val="28"/>
        </w:rPr>
        <w:t xml:space="preserve"> от 31</w:t>
      </w:r>
      <w:r w:rsidR="00C27DC7" w:rsidRPr="00196F78">
        <w:rPr>
          <w:rFonts w:ascii="Times New Roman" w:hAnsi="Times New Roman" w:cs="Times New Roman"/>
          <w:color w:val="000000"/>
          <w:sz w:val="28"/>
          <w:szCs w:val="28"/>
        </w:rPr>
        <w:t xml:space="preserve"> июля </w:t>
      </w:r>
      <w:r w:rsidRPr="00196F78">
        <w:rPr>
          <w:rFonts w:ascii="Times New Roman" w:hAnsi="Times New Roman" w:cs="Times New Roman"/>
          <w:color w:val="000000"/>
          <w:sz w:val="28"/>
          <w:szCs w:val="28"/>
        </w:rPr>
        <w:t xml:space="preserve">2020 </w:t>
      </w:r>
      <w:r w:rsidR="00BD6B13">
        <w:rPr>
          <w:rFonts w:ascii="Times New Roman" w:hAnsi="Times New Roman" w:cs="Times New Roman"/>
          <w:color w:val="000000"/>
          <w:sz w:val="28"/>
          <w:szCs w:val="28"/>
        </w:rPr>
        <w:t xml:space="preserve">года </w:t>
      </w:r>
      <w:r w:rsidRPr="00196F7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196F78" w:rsidRDefault="00DC3AE5" w:rsidP="00196F78">
      <w:pPr>
        <w:ind w:firstLine="709"/>
        <w:jc w:val="both"/>
        <w:rPr>
          <w:color w:val="000000"/>
          <w:sz w:val="28"/>
          <w:szCs w:val="28"/>
        </w:rPr>
      </w:pPr>
      <w:r w:rsidRPr="00196F78">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96F78">
        <w:rPr>
          <w:color w:val="000000"/>
          <w:sz w:val="28"/>
          <w:szCs w:val="28"/>
          <w:shd w:val="clear" w:color="auto" w:fill="FFFFFF"/>
        </w:rPr>
        <w:t>распоряжением Правительства Российской Федерации от 19.04.2016 № 724-р перечнем</w:t>
      </w:r>
      <w:r w:rsidRPr="00196F78">
        <w:rPr>
          <w:color w:val="000000"/>
          <w:sz w:val="28"/>
          <w:szCs w:val="28"/>
        </w:rPr>
        <w:t xml:space="preserve"> </w:t>
      </w:r>
      <w:r w:rsidRPr="00196F78">
        <w:rPr>
          <w:color w:val="000000"/>
          <w:sz w:val="28"/>
          <w:szCs w:val="28"/>
          <w:shd w:val="clear" w:color="auto" w:fill="FFFFFF"/>
        </w:rPr>
        <w:t xml:space="preserve">документов и (или) информации, запрашиваемых и получаемых в рамках межведомственного </w:t>
      </w:r>
      <w:r w:rsidRPr="00196F78">
        <w:rPr>
          <w:color w:val="000000"/>
          <w:sz w:val="28"/>
          <w:szCs w:val="28"/>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96F78">
        <w:rPr>
          <w:color w:val="000000"/>
          <w:sz w:val="28"/>
          <w:szCs w:val="28"/>
        </w:rPr>
        <w:t xml:space="preserve"> </w:t>
      </w:r>
      <w:hyperlink r:id="rId12" w:history="1">
        <w:r w:rsidRPr="00196F78">
          <w:rPr>
            <w:rStyle w:val="a5"/>
            <w:color w:val="000000"/>
            <w:sz w:val="28"/>
            <w:szCs w:val="28"/>
          </w:rPr>
          <w:t>Правилами</w:t>
        </w:r>
      </w:hyperlink>
      <w:r w:rsidRPr="00196F7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96F78" w:rsidRDefault="00DC3AE5" w:rsidP="00196F78">
      <w:pPr>
        <w:pStyle w:val="ConsPlusNormal"/>
        <w:ind w:firstLine="709"/>
        <w:jc w:val="both"/>
        <w:rPr>
          <w:rFonts w:ascii="Times New Roman" w:hAnsi="Times New Roman" w:cs="Times New Roman"/>
          <w:color w:val="000000"/>
          <w:sz w:val="28"/>
          <w:szCs w:val="28"/>
          <w:shd w:val="clear" w:color="auto" w:fill="FFFFFF"/>
        </w:rPr>
      </w:pPr>
      <w:r w:rsidRPr="00196F78">
        <w:rPr>
          <w:rFonts w:ascii="Times New Roman" w:hAnsi="Times New Roman" w:cs="Times New Roman"/>
          <w:color w:val="000000"/>
          <w:sz w:val="28"/>
          <w:szCs w:val="28"/>
        </w:rPr>
        <w:t xml:space="preserve">3.11. </w:t>
      </w:r>
      <w:r w:rsidRPr="00196F7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196F78" w:rsidRDefault="00DC3AE5" w:rsidP="00196F78">
      <w:pPr>
        <w:ind w:firstLine="709"/>
        <w:jc w:val="both"/>
        <w:rPr>
          <w:color w:val="000000"/>
          <w:sz w:val="28"/>
          <w:szCs w:val="28"/>
          <w:shd w:val="clear" w:color="auto" w:fill="FFFFFF"/>
        </w:rPr>
      </w:pPr>
      <w:r w:rsidRPr="00196F78">
        <w:rPr>
          <w:color w:val="000000"/>
          <w:sz w:val="28"/>
          <w:szCs w:val="28"/>
        </w:rPr>
        <w:t xml:space="preserve">1) </w:t>
      </w:r>
      <w:r w:rsidRPr="00196F78">
        <w:rPr>
          <w:color w:val="000000"/>
          <w:sz w:val="28"/>
          <w:szCs w:val="28"/>
          <w:shd w:val="clear" w:color="auto" w:fill="FFFFFF"/>
        </w:rPr>
        <w:t xml:space="preserve">отсутствие контролируемого лица либо его представителя не препятствует оценке </w:t>
      </w:r>
      <w:r w:rsidRPr="00196F78">
        <w:rPr>
          <w:color w:val="000000"/>
          <w:sz w:val="28"/>
          <w:szCs w:val="28"/>
        </w:rPr>
        <w:t xml:space="preserve">должностным лицом, уполномоченным осуществлять муниципальный контроль на автомобильном транспорте, </w:t>
      </w:r>
      <w:r w:rsidRPr="00196F7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96F78" w:rsidRDefault="00DC3AE5" w:rsidP="00196F78">
      <w:pPr>
        <w:ind w:firstLine="709"/>
        <w:jc w:val="both"/>
        <w:rPr>
          <w:color w:val="000000"/>
          <w:sz w:val="28"/>
          <w:szCs w:val="28"/>
        </w:rPr>
      </w:pPr>
      <w:r w:rsidRPr="00196F78">
        <w:rPr>
          <w:color w:val="000000"/>
          <w:sz w:val="28"/>
          <w:szCs w:val="28"/>
          <w:shd w:val="clear" w:color="auto" w:fill="FFFFFF"/>
        </w:rPr>
        <w:t xml:space="preserve">2) отсутствие признаков </w:t>
      </w:r>
      <w:r w:rsidRPr="00196F7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196F78" w:rsidRDefault="00DC3AE5" w:rsidP="00196F78">
      <w:pPr>
        <w:ind w:firstLine="709"/>
        <w:jc w:val="both"/>
        <w:rPr>
          <w:color w:val="000000"/>
          <w:sz w:val="28"/>
          <w:szCs w:val="28"/>
        </w:rPr>
      </w:pPr>
      <w:r w:rsidRPr="00196F78">
        <w:rPr>
          <w:color w:val="000000"/>
          <w:sz w:val="28"/>
          <w:szCs w:val="28"/>
        </w:rPr>
        <w:t>3) имеются уважительные причины для отсутствия контролируемого лица (болезнь</w:t>
      </w:r>
      <w:r w:rsidRPr="00196F78">
        <w:rPr>
          <w:color w:val="000000"/>
          <w:sz w:val="28"/>
          <w:szCs w:val="28"/>
          <w:shd w:val="clear" w:color="auto" w:fill="FFFFFF"/>
        </w:rPr>
        <w:t xml:space="preserve"> контролируемого лица</w:t>
      </w:r>
      <w:r w:rsidRPr="00196F78">
        <w:rPr>
          <w:color w:val="000000"/>
          <w:sz w:val="28"/>
          <w:szCs w:val="28"/>
        </w:rPr>
        <w:t>, его командировка и т.п.) при проведении</w:t>
      </w:r>
      <w:r w:rsidRPr="00196F78">
        <w:rPr>
          <w:color w:val="000000"/>
          <w:sz w:val="28"/>
          <w:szCs w:val="28"/>
          <w:shd w:val="clear" w:color="auto" w:fill="FFFFFF"/>
        </w:rPr>
        <w:t xml:space="preserve"> контрольного мероприятия</w:t>
      </w:r>
      <w:r w:rsidRPr="00196F78">
        <w:rPr>
          <w:color w:val="000000"/>
          <w:sz w:val="28"/>
          <w:szCs w:val="28"/>
        </w:rPr>
        <w:t>.</w:t>
      </w:r>
    </w:p>
    <w:p w:rsidR="00DC3AE5" w:rsidRPr="00196F78" w:rsidRDefault="00DC3AE5" w:rsidP="00196F78">
      <w:pPr>
        <w:pStyle w:val="s1"/>
        <w:ind w:firstLine="709"/>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196F78" w:rsidRDefault="00DC3AE5" w:rsidP="00196F78">
      <w:pPr>
        <w:pStyle w:val="s1"/>
        <w:ind w:firstLine="709"/>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196F78">
        <w:rPr>
          <w:rFonts w:ascii="Times New Roman" w:hAnsi="Times New Roman" w:cs="Times New Roman"/>
          <w:color w:val="000000"/>
          <w:sz w:val="28"/>
          <w:szCs w:val="28"/>
        </w:rPr>
        <w:t xml:space="preserve">      </w:t>
      </w:r>
      <w:r w:rsidRPr="00196F78">
        <w:rPr>
          <w:rFonts w:ascii="Times New Roman" w:hAnsi="Times New Roman" w:cs="Times New Roman"/>
          <w:color w:val="000000"/>
          <w:sz w:val="28"/>
          <w:szCs w:val="28"/>
        </w:rPr>
        <w:t>50 часов для малого предприятия и 15 часов для микропредприятия.</w:t>
      </w:r>
    </w:p>
    <w:p w:rsidR="00DC3AE5" w:rsidRPr="00196F78" w:rsidRDefault="00DC3AE5" w:rsidP="00196F78">
      <w:pPr>
        <w:pStyle w:val="s1"/>
        <w:ind w:firstLine="709"/>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w:t>
      </w:r>
      <w:r w:rsidRPr="00196F78">
        <w:rPr>
          <w:rFonts w:ascii="Times New Roman" w:hAnsi="Times New Roman" w:cs="Times New Roman"/>
          <w:color w:val="000000"/>
          <w:sz w:val="28"/>
          <w:szCs w:val="28"/>
        </w:rPr>
        <w:lastRenderedPageBreak/>
        <w:t>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96F78">
          <w:rPr>
            <w:rStyle w:val="a5"/>
            <w:rFonts w:ascii="Times New Roman" w:hAnsi="Times New Roman" w:cs="Times New Roman"/>
            <w:color w:val="000000"/>
            <w:sz w:val="28"/>
            <w:szCs w:val="28"/>
          </w:rPr>
          <w:t>частью 2 статьи 90</w:t>
        </w:r>
      </w:hyperlink>
      <w:r w:rsidRPr="00196F78">
        <w:rPr>
          <w:rFonts w:ascii="Times New Roman" w:hAnsi="Times New Roman" w:cs="Times New Roman"/>
          <w:color w:val="000000"/>
          <w:sz w:val="28"/>
          <w:szCs w:val="28"/>
        </w:rPr>
        <w:t xml:space="preserve"> Федерального закона от 31</w:t>
      </w:r>
      <w:r w:rsidR="00C27DC7" w:rsidRPr="00196F78">
        <w:rPr>
          <w:rFonts w:ascii="Times New Roman" w:hAnsi="Times New Roman" w:cs="Times New Roman"/>
          <w:color w:val="000000"/>
          <w:sz w:val="28"/>
          <w:szCs w:val="28"/>
        </w:rPr>
        <w:t xml:space="preserve"> июля </w:t>
      </w:r>
      <w:r w:rsidRPr="00196F78">
        <w:rPr>
          <w:rFonts w:ascii="Times New Roman" w:hAnsi="Times New Roman" w:cs="Times New Roman"/>
          <w:color w:val="000000"/>
          <w:sz w:val="28"/>
          <w:szCs w:val="28"/>
        </w:rPr>
        <w:t>2020</w:t>
      </w:r>
      <w:r w:rsidR="00C27DC7" w:rsidRPr="00196F78">
        <w:rPr>
          <w:rFonts w:ascii="Times New Roman" w:hAnsi="Times New Roman" w:cs="Times New Roman"/>
          <w:color w:val="000000"/>
          <w:sz w:val="28"/>
          <w:szCs w:val="28"/>
        </w:rPr>
        <w:t xml:space="preserve"> года</w:t>
      </w:r>
      <w:r w:rsidRPr="00196F7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96F78" w:rsidRDefault="00DC3AE5" w:rsidP="00196F78">
      <w:pPr>
        <w:ind w:firstLine="709"/>
        <w:jc w:val="both"/>
        <w:rPr>
          <w:color w:val="000000"/>
          <w:sz w:val="28"/>
          <w:szCs w:val="28"/>
        </w:rPr>
      </w:pPr>
      <w:r w:rsidRPr="00196F7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96F7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96F78">
        <w:rPr>
          <w:color w:val="000000"/>
          <w:sz w:val="28"/>
          <w:szCs w:val="28"/>
        </w:rPr>
        <w:t>.</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96F7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96F78">
        <w:rPr>
          <w:rFonts w:ascii="Times New Roman" w:hAnsi="Times New Roman" w:cs="Times New Roman"/>
          <w:color w:val="000000"/>
          <w:sz w:val="28"/>
          <w:szCs w:val="28"/>
        </w:rPr>
        <w:t>Единый портал</w:t>
      </w:r>
      <w:r w:rsidRPr="00196F7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96F7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96F7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96F78">
        <w:rPr>
          <w:rFonts w:ascii="Times New Roman" w:hAnsi="Times New Roman" w:cs="Times New Roman"/>
          <w:color w:val="000000"/>
          <w:sz w:val="28"/>
          <w:szCs w:val="28"/>
          <w:shd w:val="clear" w:color="auto" w:fill="FFFFFF"/>
        </w:rPr>
        <w:t xml:space="preserve">Федерального закона </w:t>
      </w:r>
      <w:r w:rsidRPr="00196F78">
        <w:rPr>
          <w:rFonts w:ascii="Times New Roman" w:hAnsi="Times New Roman" w:cs="Times New Roman"/>
          <w:color w:val="000000"/>
          <w:sz w:val="28"/>
          <w:szCs w:val="28"/>
        </w:rPr>
        <w:t>от 31</w:t>
      </w:r>
      <w:r w:rsidR="00C27DC7" w:rsidRPr="00196F78">
        <w:rPr>
          <w:rFonts w:ascii="Times New Roman" w:hAnsi="Times New Roman" w:cs="Times New Roman"/>
          <w:color w:val="000000"/>
          <w:sz w:val="28"/>
          <w:szCs w:val="28"/>
        </w:rPr>
        <w:t xml:space="preserve"> июля </w:t>
      </w:r>
      <w:r w:rsidRPr="00196F78">
        <w:rPr>
          <w:rFonts w:ascii="Times New Roman" w:hAnsi="Times New Roman" w:cs="Times New Roman"/>
          <w:color w:val="000000"/>
          <w:sz w:val="28"/>
          <w:szCs w:val="28"/>
        </w:rPr>
        <w:t>2020</w:t>
      </w:r>
      <w:r w:rsidR="00C27DC7" w:rsidRPr="00196F78">
        <w:rPr>
          <w:rFonts w:ascii="Times New Roman" w:hAnsi="Times New Roman" w:cs="Times New Roman"/>
          <w:color w:val="000000"/>
          <w:sz w:val="28"/>
          <w:szCs w:val="28"/>
        </w:rPr>
        <w:t xml:space="preserve"> года</w:t>
      </w:r>
      <w:r w:rsidRPr="00196F7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96F78" w:rsidRDefault="00DC3AE5" w:rsidP="00196F78">
      <w:pPr>
        <w:pStyle w:val="ConsPlusNormal"/>
        <w:ind w:firstLine="709"/>
        <w:jc w:val="both"/>
        <w:rPr>
          <w:rFonts w:ascii="Times New Roman" w:hAnsi="Times New Roman" w:cs="Times New Roman"/>
        </w:rPr>
      </w:pPr>
      <w:bookmarkStart w:id="9" w:name="Par318"/>
      <w:bookmarkEnd w:id="9"/>
      <w:r w:rsidRPr="00196F7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2) </w:t>
      </w:r>
      <w:r w:rsidRPr="00196F7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rsidRPr="00196F78">
        <w:rPr>
          <w:rFonts w:ascii="Times New Roman" w:hAnsi="Times New Roman" w:cs="Times New Roman"/>
          <w:sz w:val="28"/>
          <w:szCs w:val="28"/>
        </w:rPr>
        <w:lastRenderedPageBreak/>
        <w:t>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96F78" w:rsidRDefault="00DC3AE5" w:rsidP="00196F78">
      <w:pPr>
        <w:ind w:firstLine="709"/>
        <w:jc w:val="both"/>
        <w:rPr>
          <w:color w:val="000000"/>
          <w:sz w:val="28"/>
          <w:szCs w:val="28"/>
        </w:rPr>
      </w:pPr>
      <w:r w:rsidRPr="00196F78">
        <w:rPr>
          <w:color w:val="000000"/>
          <w:sz w:val="28"/>
          <w:szCs w:val="28"/>
        </w:rPr>
        <w:t xml:space="preserve">4) </w:t>
      </w:r>
      <w:r w:rsidRPr="00196F7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96F78">
        <w:rPr>
          <w:color w:val="000000"/>
          <w:sz w:val="28"/>
          <w:szCs w:val="28"/>
        </w:rPr>
        <w:t>;</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D6B13">
        <w:rPr>
          <w:rFonts w:ascii="Times New Roman" w:hAnsi="Times New Roman" w:cs="Times New Roman"/>
          <w:sz w:val="28"/>
          <w:szCs w:val="28"/>
        </w:rPr>
        <w:t>Смоленской области</w:t>
      </w:r>
      <w:r w:rsidRPr="00196F7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196F78" w:rsidRDefault="00DC3AE5" w:rsidP="00196F78">
      <w:pPr>
        <w:pStyle w:val="ConsPlusNormal"/>
        <w:ind w:firstLine="709"/>
        <w:jc w:val="both"/>
        <w:rPr>
          <w:rFonts w:ascii="Times New Roman" w:hAnsi="Times New Roman" w:cs="Times New Roman"/>
        </w:rPr>
      </w:pPr>
      <w:r w:rsidRPr="00196F7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2740" w:rsidRPr="00196F78" w:rsidRDefault="00DC2740" w:rsidP="002A67AB">
      <w:pPr>
        <w:pStyle w:val="ConsPlusNormal"/>
        <w:ind w:firstLine="0"/>
        <w:jc w:val="both"/>
        <w:rPr>
          <w:rFonts w:ascii="Times New Roman" w:hAnsi="Times New Roman" w:cs="Times New Roman"/>
          <w:color w:val="000000"/>
          <w:sz w:val="28"/>
          <w:szCs w:val="28"/>
        </w:rPr>
      </w:pPr>
    </w:p>
    <w:p w:rsidR="00DC3AE5" w:rsidRPr="00196F78" w:rsidRDefault="00DC3AE5" w:rsidP="00196F78">
      <w:pPr>
        <w:pStyle w:val="ConsPlusNormal"/>
        <w:ind w:firstLine="0"/>
        <w:jc w:val="center"/>
        <w:rPr>
          <w:rFonts w:ascii="Times New Roman" w:hAnsi="Times New Roman" w:cs="Times New Roman"/>
          <w:b/>
          <w:bCs/>
          <w:color w:val="000000"/>
          <w:sz w:val="28"/>
          <w:szCs w:val="28"/>
        </w:rPr>
      </w:pPr>
      <w:r w:rsidRPr="00196F7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196F78" w:rsidRDefault="00DC3AE5" w:rsidP="00196F78">
      <w:pPr>
        <w:pStyle w:val="ConsPlusNormal"/>
        <w:ind w:firstLine="0"/>
        <w:jc w:val="center"/>
        <w:rPr>
          <w:rFonts w:ascii="Times New Roman" w:hAnsi="Times New Roman" w:cs="Times New Roman"/>
          <w:b/>
          <w:bCs/>
          <w:color w:val="000000"/>
          <w:sz w:val="28"/>
          <w:szCs w:val="28"/>
        </w:rPr>
      </w:pPr>
    </w:p>
    <w:p w:rsidR="00DC3AE5" w:rsidRDefault="00BB1A07" w:rsidP="00196F78">
      <w:pPr>
        <w:pStyle w:val="14"/>
        <w:ind w:firstLine="709"/>
        <w:jc w:val="both"/>
        <w:rPr>
          <w:rFonts w:ascii="Times New Roman" w:hAnsi="Times New Roman" w:cs="Times New Roman"/>
          <w:sz w:val="28"/>
        </w:rPr>
      </w:pPr>
      <w:r w:rsidRPr="007A5E19">
        <w:rPr>
          <w:rFonts w:ascii="Times New Roman" w:hAnsi="Times New Roman" w:cs="Times New Roman"/>
          <w:sz w:val="28"/>
        </w:rPr>
        <w:t xml:space="preserve">Руководствуясь частью 4 статьи 39 </w:t>
      </w:r>
      <w:r w:rsidRPr="007A5E19">
        <w:rPr>
          <w:rFonts w:ascii="Times New Roman" w:hAnsi="Times New Roman" w:cs="Times New Roman"/>
          <w:color w:val="000000"/>
          <w:sz w:val="28"/>
          <w:szCs w:val="28"/>
        </w:rPr>
        <w:t>Федерального закона</w:t>
      </w:r>
      <w:r w:rsidRPr="007A5E19">
        <w:rPr>
          <w:rFonts w:ascii="Times New Roman" w:hAnsi="Times New Roman" w:cs="Times New Roman"/>
          <w:color w:val="000000"/>
          <w:sz w:val="28"/>
          <w:szCs w:val="28"/>
        </w:rPr>
        <w:br/>
        <w:t>№ 248-ФЗ</w:t>
      </w:r>
      <w:r w:rsidRPr="007A5E19">
        <w:rPr>
          <w:rFonts w:ascii="Times New Roman" w:hAnsi="Times New Roman" w:cs="Times New Roman"/>
          <w:sz w:val="28"/>
        </w:rPr>
        <w:t xml:space="preserve"> досудебный порядок подачи жалоб при осуществлении муниципального контроля на территории муниципального образования </w:t>
      </w:r>
      <w:r>
        <w:rPr>
          <w:rFonts w:ascii="Times New Roman" w:hAnsi="Times New Roman" w:cs="Times New Roman"/>
          <w:color w:val="000000"/>
          <w:sz w:val="28"/>
          <w:szCs w:val="28"/>
        </w:rPr>
        <w:t xml:space="preserve">Издешковского сельского </w:t>
      </w:r>
      <w:r>
        <w:rPr>
          <w:rFonts w:ascii="Times New Roman" w:hAnsi="Times New Roman" w:cs="Times New Roman"/>
          <w:color w:val="000000"/>
          <w:sz w:val="28"/>
          <w:szCs w:val="28"/>
        </w:rPr>
        <w:lastRenderedPageBreak/>
        <w:t>поселения Сафоновского района</w:t>
      </w:r>
      <w:r w:rsidRPr="007A5E19">
        <w:rPr>
          <w:rFonts w:ascii="Times New Roman" w:hAnsi="Times New Roman" w:cs="Times New Roman"/>
          <w:color w:val="000000"/>
          <w:sz w:val="28"/>
          <w:szCs w:val="28"/>
        </w:rPr>
        <w:t xml:space="preserve"> Смоленской области</w:t>
      </w:r>
      <w:r w:rsidRPr="007A5E19">
        <w:rPr>
          <w:rFonts w:ascii="Times New Roman" w:hAnsi="Times New Roman" w:cs="Times New Roman"/>
          <w:sz w:val="28"/>
        </w:rPr>
        <w:t>, установленный главой 9 Федерального закона не применяется.</w:t>
      </w:r>
    </w:p>
    <w:p w:rsidR="00BB1A07" w:rsidRPr="00196F78" w:rsidRDefault="00BB1A07" w:rsidP="00196F78">
      <w:pPr>
        <w:pStyle w:val="14"/>
        <w:ind w:firstLine="709"/>
        <w:jc w:val="both"/>
        <w:rPr>
          <w:rFonts w:ascii="Times New Roman" w:hAnsi="Times New Roman" w:cs="Times New Roman"/>
          <w:color w:val="000000"/>
          <w:sz w:val="28"/>
          <w:szCs w:val="28"/>
        </w:rPr>
      </w:pPr>
    </w:p>
    <w:p w:rsidR="00DC3AE5" w:rsidRPr="00196F78" w:rsidRDefault="00DC3AE5" w:rsidP="00196F78">
      <w:pPr>
        <w:pStyle w:val="14"/>
        <w:jc w:val="center"/>
        <w:rPr>
          <w:rFonts w:ascii="Times New Roman" w:hAnsi="Times New Roman" w:cs="Times New Roman"/>
          <w:b/>
          <w:bCs/>
          <w:color w:val="000000"/>
          <w:sz w:val="28"/>
          <w:szCs w:val="28"/>
        </w:rPr>
      </w:pPr>
      <w:r w:rsidRPr="00196F7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196F78" w:rsidRDefault="00DC3AE5" w:rsidP="00196F78">
      <w:pPr>
        <w:pStyle w:val="14"/>
        <w:jc w:val="center"/>
        <w:rPr>
          <w:rFonts w:ascii="Times New Roman" w:hAnsi="Times New Roman" w:cs="Times New Roman"/>
          <w:b/>
          <w:bCs/>
          <w:color w:val="000000"/>
          <w:sz w:val="28"/>
          <w:szCs w:val="28"/>
        </w:rPr>
      </w:pPr>
    </w:p>
    <w:p w:rsidR="00DC3AE5" w:rsidRPr="00196F78" w:rsidRDefault="00DC3AE5" w:rsidP="00196F78">
      <w:pPr>
        <w:pStyle w:val="14"/>
        <w:tabs>
          <w:tab w:val="left" w:pos="851"/>
        </w:tabs>
        <w:ind w:firstLine="709"/>
        <w:jc w:val="both"/>
        <w:rPr>
          <w:rFonts w:ascii="Times New Roman" w:hAnsi="Times New Roman" w:cs="Times New Roman"/>
          <w:sz w:val="28"/>
          <w:szCs w:val="28"/>
        </w:rPr>
      </w:pPr>
      <w:r w:rsidRPr="00196F7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Default="00DC3AE5" w:rsidP="00196F78">
      <w:pPr>
        <w:tabs>
          <w:tab w:val="left" w:pos="851"/>
        </w:tabs>
        <w:ind w:firstLine="709"/>
        <w:jc w:val="both"/>
        <w:rPr>
          <w:color w:val="000000"/>
          <w:sz w:val="28"/>
          <w:szCs w:val="28"/>
        </w:rPr>
      </w:pPr>
      <w:r w:rsidRPr="00196F78">
        <w:rPr>
          <w:color w:val="000000"/>
          <w:sz w:val="28"/>
          <w:szCs w:val="28"/>
        </w:rPr>
        <w:t xml:space="preserve">5.2. Ключевые показатели вида </w:t>
      </w:r>
      <w:r w:rsidR="002A67AB">
        <w:rPr>
          <w:color w:val="000000"/>
          <w:sz w:val="28"/>
          <w:szCs w:val="28"/>
        </w:rPr>
        <w:t xml:space="preserve">контроля и их целевые значения </w:t>
      </w:r>
      <w:r w:rsidRPr="00196F78">
        <w:rPr>
          <w:color w:val="000000"/>
          <w:sz w:val="28"/>
          <w:szCs w:val="28"/>
        </w:rPr>
        <w:t xml:space="preserve">для муниципального контроля на автомобильном транспорте утверждаются </w:t>
      </w:r>
      <w:r w:rsidR="00BD6B13" w:rsidRPr="007A4324">
        <w:rPr>
          <w:bCs/>
          <w:color w:val="000000"/>
          <w:sz w:val="28"/>
          <w:szCs w:val="28"/>
        </w:rPr>
        <w:t>Советом депутатов</w:t>
      </w:r>
      <w:r w:rsidR="00BD6B13">
        <w:rPr>
          <w:b/>
          <w:bCs/>
          <w:color w:val="000000"/>
          <w:sz w:val="28"/>
          <w:szCs w:val="28"/>
        </w:rPr>
        <w:t xml:space="preserve"> </w:t>
      </w:r>
      <w:r w:rsidR="00BD6B13">
        <w:rPr>
          <w:color w:val="000000"/>
          <w:sz w:val="28"/>
          <w:szCs w:val="28"/>
        </w:rPr>
        <w:t>Издешковского сельского поселения Сафоновского района Смоленской области</w:t>
      </w:r>
      <w:r w:rsidR="007A4324">
        <w:rPr>
          <w:color w:val="000000"/>
          <w:sz w:val="28"/>
          <w:szCs w:val="28"/>
        </w:rPr>
        <w:t>.</w:t>
      </w:r>
    </w:p>
    <w:p w:rsidR="002A67AB" w:rsidRPr="00196F78" w:rsidRDefault="002A67AB" w:rsidP="00196F78">
      <w:pPr>
        <w:tabs>
          <w:tab w:val="left" w:pos="851"/>
        </w:tabs>
        <w:ind w:firstLine="709"/>
        <w:jc w:val="both"/>
        <w:rPr>
          <w:sz w:val="28"/>
          <w:szCs w:val="28"/>
        </w:rPr>
      </w:pPr>
      <w:r>
        <w:rPr>
          <w:color w:val="000000"/>
          <w:sz w:val="28"/>
          <w:szCs w:val="28"/>
        </w:rPr>
        <w:t>5.3. И</w:t>
      </w:r>
      <w:r w:rsidRPr="00196F78">
        <w:rPr>
          <w:color w:val="000000"/>
          <w:sz w:val="28"/>
          <w:szCs w:val="28"/>
        </w:rPr>
        <w:t>ндикативные показатели для муниципального контроля на автомобильном транспорте</w:t>
      </w:r>
      <w:r w:rsidRPr="002A67AB">
        <w:rPr>
          <w:color w:val="000000"/>
          <w:sz w:val="28"/>
          <w:szCs w:val="28"/>
        </w:rPr>
        <w:t xml:space="preserve"> </w:t>
      </w:r>
      <w:r w:rsidRPr="00196F78">
        <w:rPr>
          <w:color w:val="000000"/>
          <w:sz w:val="28"/>
          <w:szCs w:val="28"/>
        </w:rPr>
        <w:t>указаны в приложении № 1 к настоящему Положению.</w:t>
      </w:r>
    </w:p>
    <w:p w:rsidR="00DC3AE5" w:rsidRPr="00196F78" w:rsidRDefault="00DC3AE5" w:rsidP="00196F78">
      <w:pPr>
        <w:pStyle w:val="14"/>
        <w:tabs>
          <w:tab w:val="left" w:pos="851"/>
        </w:tabs>
        <w:ind w:firstLine="709"/>
        <w:jc w:val="both"/>
        <w:rPr>
          <w:rFonts w:ascii="Times New Roman" w:hAnsi="Times New Roman" w:cs="Times New Roman"/>
          <w:sz w:val="28"/>
          <w:szCs w:val="28"/>
        </w:rPr>
      </w:pPr>
    </w:p>
    <w:p w:rsidR="00DC3AE5" w:rsidRPr="00196F78" w:rsidRDefault="00DC3AE5" w:rsidP="00196F78">
      <w:pPr>
        <w:pStyle w:val="ConsTitle"/>
        <w:widowControl/>
        <w:jc w:val="both"/>
        <w:rPr>
          <w:rFonts w:ascii="Times New Roman" w:hAnsi="Times New Roman" w:cs="Times New Roman"/>
          <w:sz w:val="28"/>
          <w:szCs w:val="28"/>
        </w:rPr>
      </w:pPr>
    </w:p>
    <w:p w:rsidR="00DC3AE5" w:rsidRPr="00196F78" w:rsidRDefault="00DC3AE5" w:rsidP="00196F78">
      <w:pPr>
        <w:pStyle w:val="ConsPlusNormal"/>
        <w:ind w:firstLine="0"/>
        <w:jc w:val="right"/>
        <w:rPr>
          <w:rFonts w:ascii="Times New Roman" w:hAnsi="Times New Roman" w:cs="Times New Roman"/>
          <w:color w:val="000000"/>
        </w:rPr>
      </w:pPr>
      <w:r w:rsidRPr="00196F78">
        <w:rPr>
          <w:rFonts w:ascii="Times New Roman" w:hAnsi="Times New Roman" w:cs="Times New Roman"/>
          <w:color w:val="000000"/>
          <w:sz w:val="24"/>
          <w:szCs w:val="24"/>
        </w:rPr>
        <w:br w:type="page"/>
      </w:r>
    </w:p>
    <w:p w:rsidR="00DC3AE5" w:rsidRPr="00196F78" w:rsidRDefault="00DC3AE5" w:rsidP="00196F78">
      <w:pPr>
        <w:pStyle w:val="ConsPlusNormal"/>
        <w:ind w:firstLine="0"/>
        <w:jc w:val="right"/>
        <w:rPr>
          <w:rFonts w:ascii="Times New Roman" w:hAnsi="Times New Roman" w:cs="Times New Roman"/>
        </w:rPr>
      </w:pPr>
      <w:r w:rsidRPr="00196F78">
        <w:rPr>
          <w:rFonts w:ascii="Times New Roman" w:hAnsi="Times New Roman" w:cs="Times New Roman"/>
          <w:color w:val="000000"/>
          <w:sz w:val="24"/>
          <w:szCs w:val="24"/>
        </w:rPr>
        <w:lastRenderedPageBreak/>
        <w:t>Приложение № 1</w:t>
      </w:r>
    </w:p>
    <w:p w:rsidR="00C27DC7" w:rsidRPr="00196F78" w:rsidRDefault="00DC3AE5" w:rsidP="00196F78">
      <w:pPr>
        <w:pStyle w:val="ConsPlusNormal"/>
        <w:ind w:firstLine="0"/>
        <w:jc w:val="right"/>
        <w:rPr>
          <w:rFonts w:ascii="Times New Roman" w:hAnsi="Times New Roman" w:cs="Times New Roman"/>
          <w:color w:val="000000"/>
          <w:sz w:val="24"/>
          <w:szCs w:val="24"/>
        </w:rPr>
      </w:pPr>
      <w:r w:rsidRPr="00196F78">
        <w:rPr>
          <w:rFonts w:ascii="Times New Roman" w:hAnsi="Times New Roman" w:cs="Times New Roman"/>
          <w:color w:val="000000"/>
          <w:sz w:val="24"/>
          <w:szCs w:val="24"/>
        </w:rPr>
        <w:t xml:space="preserve">к Положению о муниципальном контроле </w:t>
      </w:r>
    </w:p>
    <w:p w:rsidR="007A4324" w:rsidRPr="00196F78" w:rsidRDefault="00DC3AE5" w:rsidP="007A4324">
      <w:pPr>
        <w:pStyle w:val="ConsPlusNormal"/>
        <w:ind w:firstLine="0"/>
        <w:jc w:val="right"/>
        <w:rPr>
          <w:rFonts w:ascii="Times New Roman" w:hAnsi="Times New Roman" w:cs="Times New Roman"/>
          <w:color w:val="000000"/>
          <w:sz w:val="24"/>
          <w:szCs w:val="24"/>
        </w:rPr>
      </w:pPr>
      <w:r w:rsidRPr="00196F78">
        <w:rPr>
          <w:rFonts w:ascii="Times New Roman" w:hAnsi="Times New Roman" w:cs="Times New Roman"/>
          <w:color w:val="000000"/>
          <w:sz w:val="24"/>
          <w:szCs w:val="24"/>
        </w:rPr>
        <w:t>на автомобильном транспорте</w:t>
      </w:r>
    </w:p>
    <w:p w:rsidR="00C27DC7" w:rsidRPr="00196F78" w:rsidRDefault="00DC3AE5" w:rsidP="00196F78">
      <w:pPr>
        <w:pStyle w:val="ConsPlusNormal"/>
        <w:ind w:firstLine="0"/>
        <w:jc w:val="right"/>
        <w:rPr>
          <w:rFonts w:ascii="Times New Roman" w:hAnsi="Times New Roman" w:cs="Times New Roman"/>
          <w:color w:val="000000"/>
          <w:sz w:val="24"/>
          <w:szCs w:val="24"/>
        </w:rPr>
      </w:pPr>
      <w:r w:rsidRPr="00196F78">
        <w:rPr>
          <w:rFonts w:ascii="Times New Roman" w:hAnsi="Times New Roman" w:cs="Times New Roman"/>
          <w:color w:val="000000"/>
          <w:sz w:val="24"/>
          <w:szCs w:val="24"/>
        </w:rPr>
        <w:t xml:space="preserve"> </w:t>
      </w:r>
      <w:r w:rsidR="00881241" w:rsidRPr="00196F78">
        <w:rPr>
          <w:rFonts w:ascii="Times New Roman" w:hAnsi="Times New Roman" w:cs="Times New Roman"/>
          <w:color w:val="000000"/>
          <w:sz w:val="24"/>
          <w:szCs w:val="24"/>
        </w:rPr>
        <w:t>и в дорожном хозяйстве</w:t>
      </w:r>
    </w:p>
    <w:p w:rsidR="00DC3AE5" w:rsidRPr="00196F78" w:rsidRDefault="00DC3AE5" w:rsidP="00196F78">
      <w:pPr>
        <w:pStyle w:val="ConsPlusNormal"/>
        <w:ind w:firstLine="0"/>
        <w:jc w:val="right"/>
        <w:rPr>
          <w:rFonts w:ascii="Times New Roman" w:hAnsi="Times New Roman" w:cs="Times New Roman"/>
          <w:color w:val="000000"/>
          <w:sz w:val="24"/>
          <w:szCs w:val="24"/>
        </w:rPr>
      </w:pPr>
      <w:r w:rsidRPr="00196F78">
        <w:rPr>
          <w:rFonts w:ascii="Times New Roman" w:hAnsi="Times New Roman" w:cs="Times New Roman"/>
          <w:color w:val="000000"/>
          <w:sz w:val="24"/>
          <w:szCs w:val="24"/>
        </w:rPr>
        <w:t>в границах населенных пунктов</w:t>
      </w:r>
    </w:p>
    <w:p w:rsidR="00DC3AE5" w:rsidRDefault="007A4324" w:rsidP="00196F78">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w:t>
      </w:r>
    </w:p>
    <w:p w:rsidR="007A4324" w:rsidRDefault="007A4324" w:rsidP="00196F78">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Издешковского сельского поселения</w:t>
      </w:r>
    </w:p>
    <w:p w:rsidR="007A4324" w:rsidRPr="00196F78" w:rsidRDefault="007A4324" w:rsidP="00196F78">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Сафоновского района Смоленской области</w:t>
      </w:r>
    </w:p>
    <w:p w:rsidR="00DC3AE5" w:rsidRPr="00196F78" w:rsidRDefault="00DC3AE5" w:rsidP="00196F78">
      <w:pPr>
        <w:widowControl w:val="0"/>
        <w:autoSpaceDE w:val="0"/>
        <w:jc w:val="both"/>
        <w:rPr>
          <w:color w:val="000000"/>
        </w:rPr>
      </w:pPr>
      <w:bookmarkStart w:id="10" w:name="Par381"/>
      <w:bookmarkEnd w:id="10"/>
    </w:p>
    <w:p w:rsidR="002A67AB" w:rsidRDefault="002A67AB" w:rsidP="00196F78">
      <w:pPr>
        <w:pStyle w:val="ConsPlusTitle"/>
        <w:jc w:val="center"/>
        <w:rPr>
          <w:rFonts w:ascii="Times New Roman" w:hAnsi="Times New Roman" w:cs="Times New Roman"/>
          <w:color w:val="000000"/>
          <w:sz w:val="28"/>
          <w:szCs w:val="28"/>
        </w:rPr>
      </w:pPr>
    </w:p>
    <w:p w:rsidR="00DC3AE5" w:rsidRPr="00196F78" w:rsidRDefault="00DC3AE5" w:rsidP="00196F78">
      <w:pPr>
        <w:pStyle w:val="ConsPlusTitle"/>
        <w:jc w:val="center"/>
        <w:rPr>
          <w:rFonts w:ascii="Times New Roman" w:hAnsi="Times New Roman" w:cs="Times New Roman"/>
        </w:rPr>
      </w:pPr>
      <w:r w:rsidRPr="00196F7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196F78">
        <w:rPr>
          <w:rFonts w:ascii="Times New Roman" w:hAnsi="Times New Roman" w:cs="Times New Roman"/>
          <w:color w:val="000000"/>
          <w:sz w:val="28"/>
          <w:szCs w:val="28"/>
        </w:rPr>
        <w:t xml:space="preserve"> проверок</w:t>
      </w:r>
    </w:p>
    <w:p w:rsidR="00DC3AE5" w:rsidRPr="00196F78" w:rsidRDefault="00DC3AE5" w:rsidP="007A4324">
      <w:pPr>
        <w:pStyle w:val="ConsPlusTitle"/>
        <w:jc w:val="center"/>
        <w:rPr>
          <w:rFonts w:ascii="Times New Roman" w:hAnsi="Times New Roman" w:cs="Times New Roman"/>
          <w:b w:val="0"/>
          <w:bCs w:val="0"/>
          <w:color w:val="000000"/>
          <w:sz w:val="28"/>
          <w:szCs w:val="28"/>
          <w:vertAlign w:val="superscript"/>
        </w:rPr>
      </w:pPr>
      <w:r w:rsidRPr="00196F78">
        <w:rPr>
          <w:rFonts w:ascii="Times New Roman" w:hAnsi="Times New Roman" w:cs="Times New Roman"/>
          <w:color w:val="000000"/>
          <w:sz w:val="28"/>
          <w:szCs w:val="28"/>
        </w:rPr>
        <w:t xml:space="preserve">при осуществлении </w:t>
      </w:r>
      <w:r w:rsidR="007A4324">
        <w:rPr>
          <w:rFonts w:ascii="Times New Roman" w:hAnsi="Times New Roman" w:cs="Times New Roman"/>
          <w:color w:val="000000"/>
          <w:sz w:val="28"/>
          <w:szCs w:val="28"/>
        </w:rPr>
        <w:t>А</w:t>
      </w:r>
      <w:r w:rsidRPr="00196F78">
        <w:rPr>
          <w:rFonts w:ascii="Times New Roman" w:hAnsi="Times New Roman" w:cs="Times New Roman"/>
          <w:color w:val="000000"/>
          <w:sz w:val="28"/>
          <w:szCs w:val="28"/>
        </w:rPr>
        <w:t xml:space="preserve">дминистрацией </w:t>
      </w:r>
      <w:r w:rsidR="007A4324" w:rsidRPr="007A4324">
        <w:rPr>
          <w:rFonts w:ascii="Times New Roman" w:hAnsi="Times New Roman" w:cs="Times New Roman"/>
          <w:bCs w:val="0"/>
          <w:color w:val="000000"/>
          <w:sz w:val="28"/>
          <w:szCs w:val="28"/>
        </w:rPr>
        <w:t>Издешковского сельского поселения Сафоновского района Смоленской области</w:t>
      </w:r>
      <w:r w:rsidRPr="00196F78">
        <w:rPr>
          <w:rFonts w:ascii="Times New Roman" w:hAnsi="Times New Roman" w:cs="Times New Roman"/>
          <w:b w:val="0"/>
          <w:bCs w:val="0"/>
          <w:color w:val="000000"/>
          <w:sz w:val="28"/>
          <w:szCs w:val="28"/>
          <w:vertAlign w:val="superscript"/>
        </w:rPr>
        <w:t xml:space="preserve"> </w:t>
      </w:r>
    </w:p>
    <w:p w:rsidR="007A4324" w:rsidRDefault="00DC3AE5" w:rsidP="007A4324">
      <w:pPr>
        <w:jc w:val="center"/>
        <w:rPr>
          <w:b/>
          <w:bCs/>
          <w:color w:val="000000"/>
          <w:sz w:val="28"/>
          <w:szCs w:val="28"/>
        </w:rPr>
      </w:pPr>
      <w:bookmarkStart w:id="11" w:name="_Hlk77689331"/>
      <w:r w:rsidRPr="00196F78">
        <w:rPr>
          <w:b/>
          <w:bCs/>
          <w:color w:val="000000"/>
          <w:sz w:val="28"/>
          <w:szCs w:val="28"/>
        </w:rPr>
        <w:t>муниципального контроля</w:t>
      </w:r>
      <w:r w:rsidRPr="00196F78">
        <w:rPr>
          <w:color w:val="000000"/>
          <w:sz w:val="28"/>
          <w:szCs w:val="28"/>
        </w:rPr>
        <w:t xml:space="preserve"> </w:t>
      </w:r>
      <w:bookmarkStart w:id="12" w:name="_Hlk77686423"/>
      <w:r w:rsidR="007A4324">
        <w:rPr>
          <w:b/>
          <w:bCs/>
          <w:color w:val="000000"/>
          <w:sz w:val="28"/>
          <w:szCs w:val="28"/>
        </w:rPr>
        <w:t xml:space="preserve">на автомобильном транспорте </w:t>
      </w:r>
      <w:r w:rsidRPr="00196F78">
        <w:rPr>
          <w:b/>
          <w:bCs/>
          <w:color w:val="000000"/>
          <w:sz w:val="28"/>
          <w:szCs w:val="28"/>
        </w:rPr>
        <w:t>и в дорожном хозяйстве в границах населенных пунктов</w:t>
      </w:r>
      <w:bookmarkEnd w:id="12"/>
      <w:r w:rsidRPr="00196F78">
        <w:rPr>
          <w:b/>
          <w:bCs/>
          <w:color w:val="000000"/>
          <w:sz w:val="28"/>
          <w:szCs w:val="28"/>
        </w:rPr>
        <w:t xml:space="preserve"> </w:t>
      </w:r>
      <w:bookmarkEnd w:id="11"/>
      <w:r w:rsidR="007A4324">
        <w:rPr>
          <w:b/>
          <w:bCs/>
          <w:color w:val="000000"/>
          <w:sz w:val="28"/>
          <w:szCs w:val="28"/>
        </w:rPr>
        <w:t xml:space="preserve">муниципального образования Издешковского сельского поселения Сафоновского района </w:t>
      </w:r>
    </w:p>
    <w:p w:rsidR="00DC3AE5" w:rsidRPr="00196F78" w:rsidRDefault="007A4324" w:rsidP="007A4324">
      <w:pPr>
        <w:jc w:val="center"/>
        <w:rPr>
          <w:color w:val="000000"/>
          <w:sz w:val="28"/>
          <w:szCs w:val="28"/>
          <w:vertAlign w:val="superscript"/>
        </w:rPr>
      </w:pPr>
      <w:r>
        <w:rPr>
          <w:b/>
          <w:bCs/>
          <w:color w:val="000000"/>
          <w:sz w:val="28"/>
          <w:szCs w:val="28"/>
        </w:rPr>
        <w:t>Смоленской области</w:t>
      </w:r>
    </w:p>
    <w:p w:rsidR="00DC3AE5" w:rsidRPr="00196F78" w:rsidRDefault="00DC3AE5" w:rsidP="00196F78">
      <w:pPr>
        <w:pStyle w:val="ConsPlusNormal"/>
        <w:ind w:firstLine="540"/>
        <w:jc w:val="both"/>
        <w:rPr>
          <w:rFonts w:ascii="Times New Roman" w:hAnsi="Times New Roman" w:cs="Times New Roman"/>
          <w:color w:val="000000"/>
        </w:rPr>
      </w:pPr>
    </w:p>
    <w:p w:rsidR="00DC3AE5" w:rsidRPr="00196F78" w:rsidRDefault="00DC3AE5" w:rsidP="00196F78">
      <w:pPr>
        <w:pStyle w:val="ConsPlusNormal"/>
        <w:ind w:firstLine="709"/>
        <w:jc w:val="both"/>
        <w:rPr>
          <w:rFonts w:ascii="Times New Roman" w:hAnsi="Times New Roman" w:cs="Times New Roman"/>
          <w:color w:val="000000"/>
          <w:sz w:val="28"/>
          <w:szCs w:val="28"/>
        </w:rPr>
      </w:pPr>
      <w:r w:rsidRPr="00196F78">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w:t>
      </w:r>
      <w:bookmarkStart w:id="13" w:name="_Hlk79655861"/>
      <w:r w:rsidRPr="00196F78">
        <w:rPr>
          <w:rFonts w:ascii="Times New Roman" w:hAnsi="Times New Roman" w:cs="Times New Roman"/>
          <w:color w:val="000000"/>
          <w:sz w:val="28"/>
          <w:szCs w:val="28"/>
        </w:rPr>
        <w:t xml:space="preserve">и в дорожном хозяйстве </w:t>
      </w:r>
      <w:bookmarkEnd w:id="13"/>
      <w:r w:rsidRPr="00196F78">
        <w:rPr>
          <w:rFonts w:ascii="Times New Roman" w:hAnsi="Times New Roman" w:cs="Times New Roman"/>
          <w:color w:val="000000"/>
          <w:sz w:val="28"/>
          <w:szCs w:val="28"/>
        </w:rPr>
        <w:t xml:space="preserve">в границах населенных пунктов </w:t>
      </w:r>
      <w:r w:rsidR="007A4324">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196F78">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DC3AE5" w:rsidRPr="00196F78" w:rsidRDefault="00DC3AE5" w:rsidP="007A4324">
      <w:pPr>
        <w:pStyle w:val="ConsPlusNormal"/>
        <w:ind w:firstLine="709"/>
        <w:jc w:val="both"/>
        <w:rPr>
          <w:rFonts w:ascii="Times New Roman" w:hAnsi="Times New Roman" w:cs="Times New Roman"/>
          <w:color w:val="000000"/>
          <w:sz w:val="28"/>
          <w:szCs w:val="28"/>
          <w:vertAlign w:val="superscript"/>
        </w:rPr>
      </w:pPr>
      <w:r w:rsidRPr="00196F78">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196F78">
        <w:rPr>
          <w:rFonts w:ascii="Times New Roman" w:hAnsi="Times New Roman" w:cs="Times New Roman"/>
          <w:sz w:val="28"/>
          <w:szCs w:val="28"/>
        </w:rPr>
        <w:t xml:space="preserve"> </w:t>
      </w:r>
      <w:r w:rsidRPr="00196F78">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r w:rsidR="007A4324">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196F78">
        <w:rPr>
          <w:rFonts w:ascii="Times New Roman" w:hAnsi="Times New Roman" w:cs="Times New Roman"/>
          <w:color w:val="000000"/>
          <w:sz w:val="28"/>
          <w:szCs w:val="28"/>
        </w:rPr>
        <w:t xml:space="preserve"> </w:t>
      </w:r>
      <w:bookmarkStart w:id="14" w:name="_Hlk79655958"/>
      <w:r w:rsidRPr="00196F78">
        <w:rPr>
          <w:rFonts w:ascii="Times New Roman" w:hAnsi="Times New Roman" w:cs="Times New Roman"/>
          <w:color w:val="000000"/>
          <w:sz w:val="28"/>
          <w:szCs w:val="28"/>
        </w:rPr>
        <w:t xml:space="preserve">и (или) на одной и той же дороге местного значения </w:t>
      </w:r>
      <w:bookmarkEnd w:id="14"/>
      <w:r w:rsidR="007A4324">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164492" w:rsidRDefault="00164492" w:rsidP="00DC3AE5">
      <w:pPr>
        <w:jc w:val="center"/>
        <w:rPr>
          <w:b/>
          <w:bCs/>
          <w:color w:val="000000"/>
          <w:sz w:val="28"/>
          <w:szCs w:val="28"/>
        </w:rPr>
      </w:pPr>
    </w:p>
    <w:p w:rsidR="00164492" w:rsidRDefault="00164492" w:rsidP="00DC3AE5">
      <w:pPr>
        <w:jc w:val="center"/>
        <w:rPr>
          <w:b/>
          <w:bCs/>
          <w:color w:val="000000"/>
          <w:sz w:val="28"/>
          <w:szCs w:val="28"/>
        </w:rPr>
      </w:pPr>
    </w:p>
    <w:p w:rsidR="00164492" w:rsidRDefault="00164492" w:rsidP="00DC3AE5">
      <w:pPr>
        <w:jc w:val="center"/>
        <w:rPr>
          <w:b/>
          <w:bCs/>
          <w:color w:val="000000"/>
          <w:sz w:val="28"/>
          <w:szCs w:val="28"/>
        </w:rPr>
      </w:pPr>
    </w:p>
    <w:p w:rsidR="00164492" w:rsidRDefault="00164492" w:rsidP="00DC3AE5">
      <w:pPr>
        <w:jc w:val="center"/>
        <w:rPr>
          <w:b/>
          <w:bCs/>
          <w:color w:val="000000"/>
          <w:sz w:val="28"/>
          <w:szCs w:val="28"/>
        </w:rPr>
      </w:pPr>
    </w:p>
    <w:p w:rsidR="00164492" w:rsidRDefault="00164492" w:rsidP="00DC3AE5">
      <w:pPr>
        <w:jc w:val="center"/>
        <w:rPr>
          <w:b/>
          <w:bCs/>
          <w:color w:val="000000"/>
          <w:sz w:val="28"/>
          <w:szCs w:val="28"/>
        </w:rPr>
      </w:pPr>
    </w:p>
    <w:p w:rsidR="00164492" w:rsidRDefault="00164492" w:rsidP="00DC3AE5">
      <w:pPr>
        <w:jc w:val="center"/>
        <w:rPr>
          <w:b/>
          <w:bCs/>
          <w:color w:val="000000"/>
          <w:sz w:val="28"/>
          <w:szCs w:val="28"/>
        </w:rPr>
      </w:pPr>
    </w:p>
    <w:p w:rsidR="00164492" w:rsidRDefault="00164492" w:rsidP="00164492">
      <w:pPr>
        <w:pStyle w:val="ConsPlusNormal"/>
        <w:ind w:firstLine="0"/>
        <w:jc w:val="right"/>
        <w:rPr>
          <w:rFonts w:ascii="Times New Roman" w:hAnsi="Times New Roman" w:cs="Times New Roman"/>
          <w:b/>
          <w:bCs/>
          <w:color w:val="000000"/>
          <w:sz w:val="28"/>
          <w:szCs w:val="28"/>
          <w:lang w:eastAsia="ru-RU"/>
        </w:rPr>
      </w:pPr>
    </w:p>
    <w:p w:rsidR="002A67AB" w:rsidRDefault="002A67AB" w:rsidP="00164492">
      <w:pPr>
        <w:pStyle w:val="ConsPlusNormal"/>
        <w:ind w:firstLine="0"/>
        <w:jc w:val="right"/>
        <w:rPr>
          <w:rFonts w:ascii="Times New Roman" w:hAnsi="Times New Roman" w:cs="Times New Roman"/>
          <w:color w:val="000000"/>
          <w:sz w:val="24"/>
          <w:szCs w:val="24"/>
        </w:rPr>
      </w:pPr>
    </w:p>
    <w:p w:rsidR="00164492" w:rsidRPr="00196F78" w:rsidRDefault="00164492" w:rsidP="00164492">
      <w:pPr>
        <w:pStyle w:val="ConsPlusNormal"/>
        <w:ind w:firstLine="0"/>
        <w:jc w:val="right"/>
        <w:rPr>
          <w:rFonts w:ascii="Times New Roman" w:hAnsi="Times New Roman" w:cs="Times New Roman"/>
        </w:rPr>
      </w:pPr>
      <w:r w:rsidRPr="00196F78">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164492" w:rsidRPr="00196F78" w:rsidRDefault="00164492" w:rsidP="00164492">
      <w:pPr>
        <w:pStyle w:val="ConsPlusNormal"/>
        <w:ind w:firstLine="0"/>
        <w:jc w:val="right"/>
        <w:rPr>
          <w:rFonts w:ascii="Times New Roman" w:hAnsi="Times New Roman" w:cs="Times New Roman"/>
          <w:color w:val="000000"/>
          <w:sz w:val="24"/>
          <w:szCs w:val="24"/>
        </w:rPr>
      </w:pPr>
      <w:r w:rsidRPr="00196F78">
        <w:rPr>
          <w:rFonts w:ascii="Times New Roman" w:hAnsi="Times New Roman" w:cs="Times New Roman"/>
          <w:color w:val="000000"/>
          <w:sz w:val="24"/>
          <w:szCs w:val="24"/>
        </w:rPr>
        <w:t xml:space="preserve">к Положению о муниципальном контроле </w:t>
      </w:r>
    </w:p>
    <w:p w:rsidR="00164492" w:rsidRPr="00196F78" w:rsidRDefault="00164492" w:rsidP="00164492">
      <w:pPr>
        <w:pStyle w:val="ConsPlusNormal"/>
        <w:ind w:firstLine="0"/>
        <w:jc w:val="right"/>
        <w:rPr>
          <w:rFonts w:ascii="Times New Roman" w:hAnsi="Times New Roman" w:cs="Times New Roman"/>
          <w:color w:val="000000"/>
          <w:sz w:val="24"/>
          <w:szCs w:val="24"/>
        </w:rPr>
      </w:pPr>
      <w:r w:rsidRPr="00196F78">
        <w:rPr>
          <w:rFonts w:ascii="Times New Roman" w:hAnsi="Times New Roman" w:cs="Times New Roman"/>
          <w:color w:val="000000"/>
          <w:sz w:val="24"/>
          <w:szCs w:val="24"/>
        </w:rPr>
        <w:t>на автомобильном транспорте</w:t>
      </w:r>
    </w:p>
    <w:p w:rsidR="00164492" w:rsidRPr="00196F78" w:rsidRDefault="00164492" w:rsidP="00164492">
      <w:pPr>
        <w:pStyle w:val="ConsPlusNormal"/>
        <w:ind w:firstLine="0"/>
        <w:jc w:val="right"/>
        <w:rPr>
          <w:rFonts w:ascii="Times New Roman" w:hAnsi="Times New Roman" w:cs="Times New Roman"/>
          <w:color w:val="000000"/>
          <w:sz w:val="24"/>
          <w:szCs w:val="24"/>
        </w:rPr>
      </w:pPr>
      <w:r w:rsidRPr="00196F78">
        <w:rPr>
          <w:rFonts w:ascii="Times New Roman" w:hAnsi="Times New Roman" w:cs="Times New Roman"/>
          <w:color w:val="000000"/>
          <w:sz w:val="24"/>
          <w:szCs w:val="24"/>
        </w:rPr>
        <w:t xml:space="preserve"> и в дорожном хозяйстве</w:t>
      </w:r>
    </w:p>
    <w:p w:rsidR="00164492" w:rsidRPr="00196F78" w:rsidRDefault="00164492" w:rsidP="00164492">
      <w:pPr>
        <w:pStyle w:val="ConsPlusNormal"/>
        <w:ind w:firstLine="0"/>
        <w:jc w:val="right"/>
        <w:rPr>
          <w:rFonts w:ascii="Times New Roman" w:hAnsi="Times New Roman" w:cs="Times New Roman"/>
          <w:color w:val="000000"/>
          <w:sz w:val="24"/>
          <w:szCs w:val="24"/>
        </w:rPr>
      </w:pPr>
      <w:r w:rsidRPr="00196F78">
        <w:rPr>
          <w:rFonts w:ascii="Times New Roman" w:hAnsi="Times New Roman" w:cs="Times New Roman"/>
          <w:color w:val="000000"/>
          <w:sz w:val="24"/>
          <w:szCs w:val="24"/>
        </w:rPr>
        <w:t>в границах населенных пунктов</w:t>
      </w:r>
    </w:p>
    <w:p w:rsidR="00164492" w:rsidRDefault="00164492" w:rsidP="00164492">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w:t>
      </w:r>
    </w:p>
    <w:p w:rsidR="00164492" w:rsidRDefault="00164492" w:rsidP="00164492">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Издешковского сельского поселения</w:t>
      </w:r>
    </w:p>
    <w:p w:rsidR="00164492" w:rsidRPr="00196F78" w:rsidRDefault="00164492" w:rsidP="00164492">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Сафоновского района Смоленской области</w:t>
      </w:r>
    </w:p>
    <w:p w:rsidR="00164492" w:rsidRDefault="00164492" w:rsidP="00164492">
      <w:pPr>
        <w:jc w:val="right"/>
        <w:rPr>
          <w:b/>
          <w:bCs/>
          <w:color w:val="000000"/>
          <w:sz w:val="28"/>
          <w:szCs w:val="28"/>
        </w:rPr>
      </w:pPr>
    </w:p>
    <w:p w:rsidR="00164492" w:rsidRDefault="00164492" w:rsidP="00164492">
      <w:pPr>
        <w:rPr>
          <w:sz w:val="28"/>
          <w:szCs w:val="28"/>
        </w:rPr>
      </w:pPr>
    </w:p>
    <w:p w:rsidR="00164492" w:rsidRDefault="00164492" w:rsidP="00164492">
      <w:pPr>
        <w:jc w:val="center"/>
        <w:rPr>
          <w:b/>
          <w:bCs/>
          <w:color w:val="000000"/>
          <w:sz w:val="28"/>
          <w:szCs w:val="28"/>
        </w:rPr>
      </w:pPr>
      <w:r w:rsidRPr="00164492">
        <w:rPr>
          <w:b/>
          <w:color w:val="000000"/>
          <w:sz w:val="28"/>
          <w:szCs w:val="28"/>
          <w:lang w:bidi="ru-RU"/>
        </w:rPr>
        <w:t>Перечень индикативных показателей</w:t>
      </w:r>
      <w:r>
        <w:rPr>
          <w:color w:val="000000"/>
          <w:lang w:bidi="ru-RU"/>
        </w:rPr>
        <w:t xml:space="preserve"> </w:t>
      </w:r>
      <w:r w:rsidRPr="00196F78">
        <w:rPr>
          <w:b/>
          <w:bCs/>
          <w:color w:val="000000"/>
          <w:sz w:val="28"/>
          <w:szCs w:val="28"/>
        </w:rPr>
        <w:t>муниципального контроля</w:t>
      </w:r>
      <w:r w:rsidRPr="00196F78">
        <w:rPr>
          <w:color w:val="000000"/>
          <w:sz w:val="28"/>
          <w:szCs w:val="28"/>
        </w:rPr>
        <w:t xml:space="preserve"> </w:t>
      </w:r>
      <w:r>
        <w:rPr>
          <w:b/>
          <w:bCs/>
          <w:color w:val="000000"/>
          <w:sz w:val="28"/>
          <w:szCs w:val="28"/>
        </w:rPr>
        <w:t xml:space="preserve">на автомобильном транспорте </w:t>
      </w:r>
      <w:r w:rsidRPr="00196F78">
        <w:rPr>
          <w:b/>
          <w:bCs/>
          <w:color w:val="000000"/>
          <w:sz w:val="28"/>
          <w:szCs w:val="28"/>
        </w:rPr>
        <w:t xml:space="preserve">и в дорожном хозяйстве в границах населенных пунктов </w:t>
      </w:r>
      <w:r>
        <w:rPr>
          <w:b/>
          <w:bCs/>
          <w:color w:val="000000"/>
          <w:sz w:val="28"/>
          <w:szCs w:val="28"/>
        </w:rPr>
        <w:t>муниципального образования Издешковского сельского поселения Сафоновского района Смоленской области</w:t>
      </w:r>
    </w:p>
    <w:p w:rsidR="00164492" w:rsidRPr="00164492" w:rsidRDefault="00164492" w:rsidP="00164492">
      <w:pPr>
        <w:jc w:val="center"/>
        <w:rPr>
          <w:b/>
          <w:bCs/>
          <w:color w:val="000000"/>
          <w:sz w:val="28"/>
          <w:szCs w:val="28"/>
        </w:rPr>
      </w:pPr>
    </w:p>
    <w:p w:rsidR="00164492" w:rsidRPr="00164492" w:rsidRDefault="00164492" w:rsidP="00164492">
      <w:pPr>
        <w:pStyle w:val="20"/>
        <w:numPr>
          <w:ilvl w:val="0"/>
          <w:numId w:val="2"/>
        </w:numPr>
        <w:shd w:val="clear" w:color="auto" w:fill="auto"/>
        <w:tabs>
          <w:tab w:val="left" w:pos="1107"/>
        </w:tabs>
        <w:spacing w:after="0" w:line="240" w:lineRule="auto"/>
        <w:ind w:firstLine="740"/>
        <w:jc w:val="both"/>
        <w:rPr>
          <w:sz w:val="28"/>
          <w:szCs w:val="28"/>
        </w:rPr>
      </w:pPr>
      <w:r w:rsidRPr="00164492">
        <w:rPr>
          <w:color w:val="000000"/>
          <w:sz w:val="28"/>
          <w:szCs w:val="28"/>
          <w:lang w:eastAsia="ru-RU" w:bidi="ru-RU"/>
        </w:rPr>
        <w:t>количество плановых контрольных (надзорных) мероприятий, проведенных за отчетный период;</w:t>
      </w:r>
    </w:p>
    <w:p w:rsidR="00164492" w:rsidRPr="00164492" w:rsidRDefault="00164492" w:rsidP="00164492">
      <w:pPr>
        <w:pStyle w:val="20"/>
        <w:numPr>
          <w:ilvl w:val="0"/>
          <w:numId w:val="2"/>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внеплановых</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p>
    <w:p w:rsidR="00164492" w:rsidRPr="00164492" w:rsidRDefault="00164492" w:rsidP="00164492">
      <w:pPr>
        <w:pStyle w:val="20"/>
        <w:shd w:val="clear" w:color="auto" w:fill="auto"/>
        <w:spacing w:after="0" w:line="240" w:lineRule="auto"/>
        <w:jc w:val="both"/>
        <w:rPr>
          <w:sz w:val="28"/>
          <w:szCs w:val="28"/>
        </w:rPr>
      </w:pPr>
      <w:r w:rsidRPr="00164492">
        <w:rPr>
          <w:color w:val="000000"/>
          <w:sz w:val="28"/>
          <w:szCs w:val="28"/>
          <w:lang w:eastAsia="ru-RU" w:bidi="ru-RU"/>
        </w:rPr>
        <w:t>проведенных за отчетный период;</w:t>
      </w:r>
    </w:p>
    <w:p w:rsidR="00164492" w:rsidRPr="00164492" w:rsidRDefault="00164492" w:rsidP="00164492">
      <w:pPr>
        <w:pStyle w:val="20"/>
        <w:numPr>
          <w:ilvl w:val="0"/>
          <w:numId w:val="2"/>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внеплановых</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p>
    <w:p w:rsidR="00164492" w:rsidRPr="00164492" w:rsidRDefault="00164492" w:rsidP="00164492">
      <w:pPr>
        <w:pStyle w:val="20"/>
        <w:shd w:val="clear" w:color="auto" w:fill="auto"/>
        <w:spacing w:after="0" w:line="240" w:lineRule="auto"/>
        <w:jc w:val="both"/>
        <w:rPr>
          <w:sz w:val="28"/>
          <w:szCs w:val="28"/>
        </w:rPr>
      </w:pPr>
      <w:r w:rsidRPr="00164492">
        <w:rPr>
          <w:color w:val="000000"/>
          <w:sz w:val="28"/>
          <w:szCs w:val="28"/>
          <w:lang w:eastAsia="ru-RU" w:bidi="ru-RU"/>
        </w:rPr>
        <w:t>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64492" w:rsidRPr="00164492" w:rsidRDefault="00164492" w:rsidP="00164492">
      <w:pPr>
        <w:pStyle w:val="20"/>
        <w:numPr>
          <w:ilvl w:val="0"/>
          <w:numId w:val="2"/>
        </w:numPr>
        <w:shd w:val="clear" w:color="auto" w:fill="auto"/>
        <w:tabs>
          <w:tab w:val="left" w:pos="1107"/>
        </w:tabs>
        <w:spacing w:after="0" w:line="240" w:lineRule="auto"/>
        <w:ind w:firstLine="740"/>
        <w:jc w:val="both"/>
        <w:rPr>
          <w:sz w:val="28"/>
          <w:szCs w:val="28"/>
        </w:rPr>
      </w:pPr>
      <w:r w:rsidRPr="00164492">
        <w:rPr>
          <w:color w:val="000000"/>
          <w:sz w:val="28"/>
          <w:szCs w:val="28"/>
          <w:lang w:eastAsia="ru-RU" w:bidi="ru-RU"/>
        </w:rPr>
        <w:t>общее количество контрольных (надзорных) мероприятий с взаимодействием, проведенных за отчетный период;</w:t>
      </w:r>
    </w:p>
    <w:p w:rsidR="00164492" w:rsidRPr="00164492" w:rsidRDefault="00164492" w:rsidP="00164492">
      <w:pPr>
        <w:pStyle w:val="20"/>
        <w:numPr>
          <w:ilvl w:val="0"/>
          <w:numId w:val="2"/>
        </w:numPr>
        <w:shd w:val="clear" w:color="auto" w:fill="auto"/>
        <w:tabs>
          <w:tab w:val="left" w:pos="1122"/>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с взаимодействием по каждому виду КНМ, проведенных за отчетный период;</w:t>
      </w:r>
    </w:p>
    <w:p w:rsidR="00164492" w:rsidRPr="00164492" w:rsidRDefault="00164492" w:rsidP="00164492">
      <w:pPr>
        <w:pStyle w:val="20"/>
        <w:numPr>
          <w:ilvl w:val="0"/>
          <w:numId w:val="2"/>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r w:rsidRPr="00164492">
        <w:rPr>
          <w:color w:val="000000"/>
          <w:sz w:val="28"/>
          <w:szCs w:val="28"/>
          <w:lang w:eastAsia="ru-RU" w:bidi="ru-RU"/>
        </w:rPr>
        <w:tab/>
        <w:t>проведенных</w:t>
      </w:r>
    </w:p>
    <w:p w:rsidR="00164492" w:rsidRPr="00164492" w:rsidRDefault="00164492" w:rsidP="00164492">
      <w:pPr>
        <w:pStyle w:val="20"/>
        <w:shd w:val="clear" w:color="auto" w:fill="auto"/>
        <w:spacing w:after="0" w:line="240" w:lineRule="auto"/>
        <w:jc w:val="both"/>
        <w:rPr>
          <w:sz w:val="28"/>
          <w:szCs w:val="28"/>
        </w:rPr>
      </w:pPr>
      <w:r w:rsidRPr="00164492">
        <w:rPr>
          <w:color w:val="000000"/>
          <w:sz w:val="28"/>
          <w:szCs w:val="28"/>
          <w:lang w:eastAsia="ru-RU" w:bidi="ru-RU"/>
        </w:rPr>
        <w:t>с использованием средств дистанционного взаимодействия, за отчетный период;</w:t>
      </w:r>
    </w:p>
    <w:p w:rsidR="00164492" w:rsidRPr="00164492" w:rsidRDefault="00164492" w:rsidP="00164492">
      <w:pPr>
        <w:pStyle w:val="20"/>
        <w:numPr>
          <w:ilvl w:val="0"/>
          <w:numId w:val="2"/>
        </w:numPr>
        <w:shd w:val="clear" w:color="auto" w:fill="auto"/>
        <w:tabs>
          <w:tab w:val="left" w:pos="1117"/>
        </w:tabs>
        <w:spacing w:after="0" w:line="240" w:lineRule="auto"/>
        <w:ind w:firstLine="740"/>
        <w:jc w:val="both"/>
        <w:rPr>
          <w:sz w:val="28"/>
          <w:szCs w:val="28"/>
        </w:rPr>
      </w:pPr>
      <w:r w:rsidRPr="00164492">
        <w:rPr>
          <w:color w:val="000000"/>
          <w:sz w:val="28"/>
          <w:szCs w:val="28"/>
          <w:lang w:eastAsia="ru-RU" w:bidi="ru-RU"/>
        </w:rPr>
        <w:t>количество обязательных профилактических визитов, проведенных за отчетный период;</w:t>
      </w:r>
    </w:p>
    <w:p w:rsidR="00164492" w:rsidRPr="00164492" w:rsidRDefault="00164492" w:rsidP="00164492">
      <w:pPr>
        <w:pStyle w:val="20"/>
        <w:numPr>
          <w:ilvl w:val="0"/>
          <w:numId w:val="2"/>
        </w:numPr>
        <w:shd w:val="clear" w:color="auto" w:fill="auto"/>
        <w:tabs>
          <w:tab w:val="left" w:pos="1131"/>
        </w:tabs>
        <w:spacing w:after="0" w:line="240" w:lineRule="auto"/>
        <w:ind w:firstLine="740"/>
        <w:jc w:val="both"/>
        <w:rPr>
          <w:sz w:val="28"/>
          <w:szCs w:val="28"/>
        </w:rPr>
      </w:pPr>
      <w:r w:rsidRPr="00164492">
        <w:rPr>
          <w:color w:val="000000"/>
          <w:sz w:val="28"/>
          <w:szCs w:val="28"/>
          <w:lang w:eastAsia="ru-RU" w:bidi="ru-RU"/>
        </w:rPr>
        <w:t>количество предостережений о недопустимости нарушения обязательных требований, объявленных за отчетный период;</w:t>
      </w:r>
    </w:p>
    <w:p w:rsidR="00164492" w:rsidRPr="00164492" w:rsidRDefault="00164492" w:rsidP="00164492">
      <w:pPr>
        <w:pStyle w:val="20"/>
        <w:numPr>
          <w:ilvl w:val="0"/>
          <w:numId w:val="2"/>
        </w:numPr>
        <w:shd w:val="clear" w:color="auto" w:fill="auto"/>
        <w:tabs>
          <w:tab w:val="left" w:pos="1117"/>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по результатам которых выявлены нарушения обязательных требований, за отчетный период;</w:t>
      </w:r>
    </w:p>
    <w:p w:rsidR="00164492" w:rsidRPr="00164492" w:rsidRDefault="00164492" w:rsidP="00164492">
      <w:pPr>
        <w:pStyle w:val="20"/>
        <w:numPr>
          <w:ilvl w:val="0"/>
          <w:numId w:val="2"/>
        </w:numPr>
        <w:shd w:val="clear" w:color="auto" w:fill="auto"/>
        <w:tabs>
          <w:tab w:val="left" w:pos="1256"/>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по итогам которых возбуждены дела об административных правонарушениях, за отчетный период;</w:t>
      </w:r>
    </w:p>
    <w:p w:rsidR="00164492" w:rsidRPr="00164492" w:rsidRDefault="00164492" w:rsidP="00164492">
      <w:pPr>
        <w:pStyle w:val="20"/>
        <w:numPr>
          <w:ilvl w:val="0"/>
          <w:numId w:val="2"/>
        </w:numPr>
        <w:shd w:val="clear" w:color="auto" w:fill="auto"/>
        <w:tabs>
          <w:tab w:val="left" w:pos="1251"/>
        </w:tabs>
        <w:spacing w:after="0" w:line="240" w:lineRule="auto"/>
        <w:ind w:firstLine="740"/>
        <w:jc w:val="both"/>
        <w:rPr>
          <w:sz w:val="28"/>
          <w:szCs w:val="28"/>
        </w:rPr>
      </w:pPr>
      <w:r w:rsidRPr="00164492">
        <w:rPr>
          <w:color w:val="000000"/>
          <w:sz w:val="28"/>
          <w:szCs w:val="28"/>
          <w:lang w:eastAsia="ru-RU" w:bidi="ru-RU"/>
        </w:rPr>
        <w:t>сумма административных штрафов, наложенных по результатам контрольных (надзорных) мероприятий, за отчетный период;</w:t>
      </w:r>
    </w:p>
    <w:p w:rsidR="00164492" w:rsidRPr="00164492" w:rsidRDefault="00164492" w:rsidP="00164492">
      <w:pPr>
        <w:pStyle w:val="20"/>
        <w:numPr>
          <w:ilvl w:val="0"/>
          <w:numId w:val="2"/>
        </w:numPr>
        <w:shd w:val="clear" w:color="auto" w:fill="auto"/>
        <w:tabs>
          <w:tab w:val="left" w:pos="1251"/>
        </w:tabs>
        <w:spacing w:after="0" w:line="240" w:lineRule="auto"/>
        <w:ind w:firstLine="740"/>
        <w:jc w:val="both"/>
        <w:rPr>
          <w:sz w:val="28"/>
          <w:szCs w:val="28"/>
        </w:rPr>
      </w:pPr>
      <w:r w:rsidRPr="00164492">
        <w:rPr>
          <w:color w:val="000000"/>
          <w:sz w:val="28"/>
          <w:szCs w:val="28"/>
          <w:lang w:eastAsia="ru-RU" w:bidi="ru-RU"/>
        </w:rPr>
        <w:t>количество направленных в органы прокуратуры заявлений о согласовании проведения контрольных (надзорных) мероприятий, за отчетный период;</w:t>
      </w:r>
    </w:p>
    <w:p w:rsidR="00164492" w:rsidRPr="00164492" w:rsidRDefault="00164492" w:rsidP="00164492">
      <w:pPr>
        <w:pStyle w:val="20"/>
        <w:numPr>
          <w:ilvl w:val="0"/>
          <w:numId w:val="2"/>
        </w:numPr>
        <w:shd w:val="clear" w:color="auto" w:fill="auto"/>
        <w:tabs>
          <w:tab w:val="left" w:pos="1261"/>
        </w:tabs>
        <w:spacing w:after="0" w:line="240" w:lineRule="auto"/>
        <w:ind w:firstLine="740"/>
        <w:jc w:val="both"/>
        <w:rPr>
          <w:sz w:val="28"/>
          <w:szCs w:val="28"/>
        </w:rPr>
      </w:pPr>
      <w:r w:rsidRPr="00164492">
        <w:rPr>
          <w:color w:val="000000"/>
          <w:sz w:val="28"/>
          <w:szCs w:val="28"/>
          <w:lang w:eastAsia="ru-RU" w:bidi="ru-RU"/>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164492" w:rsidRPr="00164492" w:rsidRDefault="00164492" w:rsidP="00164492">
      <w:pPr>
        <w:pStyle w:val="20"/>
        <w:numPr>
          <w:ilvl w:val="0"/>
          <w:numId w:val="2"/>
        </w:numPr>
        <w:shd w:val="clear" w:color="auto" w:fill="auto"/>
        <w:tabs>
          <w:tab w:val="left" w:pos="1235"/>
        </w:tabs>
        <w:spacing w:after="0" w:line="240" w:lineRule="auto"/>
        <w:ind w:firstLine="740"/>
        <w:jc w:val="both"/>
        <w:rPr>
          <w:sz w:val="28"/>
          <w:szCs w:val="28"/>
        </w:rPr>
      </w:pPr>
      <w:r w:rsidRPr="00164492">
        <w:rPr>
          <w:color w:val="000000"/>
          <w:sz w:val="28"/>
          <w:szCs w:val="28"/>
          <w:lang w:eastAsia="ru-RU" w:bidi="ru-RU"/>
        </w:rPr>
        <w:t>общее количество учтенных объектов контроля на конец отчетного периода;</w:t>
      </w:r>
    </w:p>
    <w:p w:rsidR="00164492" w:rsidRPr="00164492" w:rsidRDefault="00164492" w:rsidP="00164492">
      <w:pPr>
        <w:pStyle w:val="20"/>
        <w:numPr>
          <w:ilvl w:val="0"/>
          <w:numId w:val="2"/>
        </w:numPr>
        <w:shd w:val="clear" w:color="auto" w:fill="auto"/>
        <w:tabs>
          <w:tab w:val="left" w:pos="1240"/>
        </w:tabs>
        <w:spacing w:after="0" w:line="240" w:lineRule="auto"/>
        <w:ind w:firstLine="740"/>
        <w:jc w:val="both"/>
        <w:rPr>
          <w:sz w:val="28"/>
          <w:szCs w:val="28"/>
        </w:rPr>
      </w:pPr>
      <w:r w:rsidRPr="00164492">
        <w:rPr>
          <w:color w:val="000000"/>
          <w:sz w:val="28"/>
          <w:szCs w:val="28"/>
          <w:lang w:eastAsia="ru-RU" w:bidi="ru-RU"/>
        </w:rPr>
        <w:t>количество учтенных объектов контроля, отнесенных к категориям риска, по каждой из категорий риска, на конец отчетного периода;</w:t>
      </w:r>
    </w:p>
    <w:p w:rsidR="00164492" w:rsidRPr="00164492" w:rsidRDefault="00164492" w:rsidP="00164492">
      <w:pPr>
        <w:pStyle w:val="20"/>
        <w:numPr>
          <w:ilvl w:val="0"/>
          <w:numId w:val="2"/>
        </w:numPr>
        <w:shd w:val="clear" w:color="auto" w:fill="auto"/>
        <w:tabs>
          <w:tab w:val="left" w:pos="1250"/>
        </w:tabs>
        <w:spacing w:after="0" w:line="240" w:lineRule="auto"/>
        <w:ind w:firstLine="740"/>
        <w:jc w:val="both"/>
        <w:rPr>
          <w:sz w:val="28"/>
          <w:szCs w:val="28"/>
        </w:rPr>
      </w:pPr>
      <w:r w:rsidRPr="00164492">
        <w:rPr>
          <w:color w:val="000000"/>
          <w:sz w:val="28"/>
          <w:szCs w:val="28"/>
          <w:lang w:eastAsia="ru-RU" w:bidi="ru-RU"/>
        </w:rPr>
        <w:lastRenderedPageBreak/>
        <w:t>количество учтенных контролируемых лиц на конец отчетного периода;</w:t>
      </w:r>
    </w:p>
    <w:p w:rsidR="00164492" w:rsidRPr="00164492" w:rsidRDefault="00164492" w:rsidP="00164492">
      <w:pPr>
        <w:pStyle w:val="20"/>
        <w:numPr>
          <w:ilvl w:val="0"/>
          <w:numId w:val="2"/>
        </w:numPr>
        <w:shd w:val="clear" w:color="auto" w:fill="auto"/>
        <w:tabs>
          <w:tab w:val="left" w:pos="1235"/>
        </w:tabs>
        <w:spacing w:after="0" w:line="240" w:lineRule="auto"/>
        <w:ind w:firstLine="740"/>
        <w:jc w:val="both"/>
        <w:rPr>
          <w:sz w:val="28"/>
          <w:szCs w:val="28"/>
        </w:rPr>
      </w:pPr>
      <w:r w:rsidRPr="00164492">
        <w:rPr>
          <w:color w:val="000000"/>
          <w:sz w:val="28"/>
          <w:szCs w:val="28"/>
          <w:lang w:eastAsia="ru-RU" w:bidi="ru-RU"/>
        </w:rPr>
        <w:t>количество учтенных контролируемых лиц, в отношении которых проведены контрольные (надзорные) мероприятия, за отчетный период;</w:t>
      </w:r>
    </w:p>
    <w:p w:rsidR="00164492" w:rsidRPr="00164492" w:rsidRDefault="00164492" w:rsidP="00164492">
      <w:pPr>
        <w:pStyle w:val="20"/>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общее количество жалоб, поданных контролируемыми лицами в досудебном порядке за отчетный период;</w:t>
      </w:r>
    </w:p>
    <w:p w:rsidR="00164492" w:rsidRPr="00164492" w:rsidRDefault="00164492" w:rsidP="00164492">
      <w:pPr>
        <w:pStyle w:val="20"/>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количество жалоб, в отношении которых контрольным (надзорным) органом был нарушен срок рассмотрения, за отчетный период;</w:t>
      </w:r>
    </w:p>
    <w:p w:rsidR="00164492" w:rsidRPr="00164492" w:rsidRDefault="00164492" w:rsidP="00164492">
      <w:pPr>
        <w:pStyle w:val="20"/>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количество жалоб, поданных контролируемыми лицами в досудебном</w:t>
      </w:r>
    </w:p>
    <w:p w:rsidR="00164492" w:rsidRPr="00164492" w:rsidRDefault="00164492" w:rsidP="00164492">
      <w:pPr>
        <w:pStyle w:val="20"/>
        <w:shd w:val="clear" w:color="auto" w:fill="auto"/>
        <w:tabs>
          <w:tab w:val="left" w:pos="5054"/>
          <w:tab w:val="left" w:pos="9130"/>
        </w:tabs>
        <w:spacing w:after="0" w:line="240" w:lineRule="auto"/>
        <w:jc w:val="both"/>
        <w:rPr>
          <w:sz w:val="28"/>
          <w:szCs w:val="28"/>
        </w:rPr>
      </w:pPr>
      <w:r w:rsidRPr="00164492">
        <w:rPr>
          <w:color w:val="000000"/>
          <w:sz w:val="28"/>
          <w:szCs w:val="28"/>
          <w:lang w:eastAsia="ru-RU" w:bidi="ru-RU"/>
        </w:rPr>
        <w:t>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w:t>
      </w:r>
      <w:r w:rsidRPr="00164492">
        <w:rPr>
          <w:color w:val="000000"/>
          <w:sz w:val="28"/>
          <w:szCs w:val="28"/>
          <w:lang w:eastAsia="ru-RU" w:bidi="ru-RU"/>
        </w:rPr>
        <w:tab/>
        <w:t>контрольных (надзорных)</w:t>
      </w:r>
      <w:r w:rsidRPr="00164492">
        <w:rPr>
          <w:color w:val="000000"/>
          <w:sz w:val="28"/>
          <w:szCs w:val="28"/>
          <w:lang w:eastAsia="ru-RU" w:bidi="ru-RU"/>
        </w:rPr>
        <w:tab/>
        <w:t>органов</w:t>
      </w:r>
    </w:p>
    <w:p w:rsidR="00164492" w:rsidRPr="00164492" w:rsidRDefault="00164492" w:rsidP="00164492">
      <w:pPr>
        <w:pStyle w:val="20"/>
        <w:shd w:val="clear" w:color="auto" w:fill="auto"/>
        <w:spacing w:after="0" w:line="240" w:lineRule="auto"/>
        <w:jc w:val="both"/>
        <w:rPr>
          <w:sz w:val="28"/>
          <w:szCs w:val="28"/>
        </w:rPr>
      </w:pPr>
      <w:r w:rsidRPr="00164492">
        <w:rPr>
          <w:color w:val="000000"/>
          <w:sz w:val="28"/>
          <w:szCs w:val="28"/>
          <w:lang w:eastAsia="ru-RU" w:bidi="ru-RU"/>
        </w:rPr>
        <w:t>недействительными, за отчетный период;</w:t>
      </w:r>
    </w:p>
    <w:p w:rsidR="00164492" w:rsidRPr="00164492" w:rsidRDefault="00164492" w:rsidP="00164492">
      <w:pPr>
        <w:pStyle w:val="20"/>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164492" w:rsidRPr="00164492" w:rsidRDefault="00164492" w:rsidP="00164492">
      <w:pPr>
        <w:pStyle w:val="20"/>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64492" w:rsidRPr="00164492" w:rsidRDefault="00164492" w:rsidP="00164492">
      <w:pPr>
        <w:pStyle w:val="aff3"/>
        <w:numPr>
          <w:ilvl w:val="0"/>
          <w:numId w:val="2"/>
        </w:numPr>
        <w:tabs>
          <w:tab w:val="left" w:pos="1134"/>
        </w:tabs>
        <w:ind w:left="0" w:firstLine="709"/>
        <w:jc w:val="both"/>
        <w:rPr>
          <w:sz w:val="28"/>
          <w:szCs w:val="28"/>
        </w:rPr>
      </w:pPr>
      <w:r w:rsidRPr="00164492">
        <w:rPr>
          <w:color w:val="000000"/>
          <w:sz w:val="28"/>
          <w:szCs w:val="28"/>
          <w:lang w:bidi="ru-RU"/>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sectPr w:rsidR="00164492" w:rsidRPr="00164492" w:rsidSect="00E80073">
      <w:headerReference w:type="even" r:id="rId14"/>
      <w:headerReference w:type="default" r:id="rId15"/>
      <w:pgSz w:w="11906" w:h="16838"/>
      <w:pgMar w:top="284" w:right="567" w:bottom="28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FA8" w:rsidRDefault="00DF4FA8" w:rsidP="00DC3AE5">
      <w:r>
        <w:separator/>
      </w:r>
    </w:p>
  </w:endnote>
  <w:endnote w:type="continuationSeparator" w:id="1">
    <w:p w:rsidR="00DF4FA8" w:rsidRDefault="00DF4FA8"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FA8" w:rsidRDefault="00DF4FA8" w:rsidP="00DC3AE5">
      <w:r>
        <w:separator/>
      </w:r>
    </w:p>
  </w:footnote>
  <w:footnote w:type="continuationSeparator" w:id="1">
    <w:p w:rsidR="00DF4FA8" w:rsidRDefault="00DF4FA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6094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DF4FA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6094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A0560">
      <w:rPr>
        <w:rStyle w:val="afb"/>
        <w:noProof/>
      </w:rPr>
      <w:t>3</w:t>
    </w:r>
    <w:r>
      <w:rPr>
        <w:rStyle w:val="afb"/>
      </w:rPr>
      <w:fldChar w:fldCharType="end"/>
    </w:r>
  </w:p>
  <w:p w:rsidR="00E90F25" w:rsidRDefault="00DF4FA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0B661C"/>
    <w:multiLevelType w:val="multilevel"/>
    <w:tmpl w:val="67F6B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478FB"/>
    <w:rsid w:val="00164492"/>
    <w:rsid w:val="00196F78"/>
    <w:rsid w:val="001A092B"/>
    <w:rsid w:val="001D7A68"/>
    <w:rsid w:val="001E3372"/>
    <w:rsid w:val="00277C7F"/>
    <w:rsid w:val="002A0560"/>
    <w:rsid w:val="002A4E36"/>
    <w:rsid w:val="002A67AB"/>
    <w:rsid w:val="002C7351"/>
    <w:rsid w:val="00331CBF"/>
    <w:rsid w:val="003A12AA"/>
    <w:rsid w:val="003B0450"/>
    <w:rsid w:val="004263B5"/>
    <w:rsid w:val="00506C7C"/>
    <w:rsid w:val="00581D4B"/>
    <w:rsid w:val="00670320"/>
    <w:rsid w:val="007027C1"/>
    <w:rsid w:val="00712533"/>
    <w:rsid w:val="00796C30"/>
    <w:rsid w:val="007A4324"/>
    <w:rsid w:val="007D016E"/>
    <w:rsid w:val="008165D6"/>
    <w:rsid w:val="008548A8"/>
    <w:rsid w:val="00860942"/>
    <w:rsid w:val="00881241"/>
    <w:rsid w:val="008A6D02"/>
    <w:rsid w:val="008E4B42"/>
    <w:rsid w:val="00935631"/>
    <w:rsid w:val="00993BDF"/>
    <w:rsid w:val="009C0B93"/>
    <w:rsid w:val="009D07EB"/>
    <w:rsid w:val="009E514B"/>
    <w:rsid w:val="00AA2CB3"/>
    <w:rsid w:val="00AB5095"/>
    <w:rsid w:val="00AF4C0E"/>
    <w:rsid w:val="00B01F58"/>
    <w:rsid w:val="00B30AFA"/>
    <w:rsid w:val="00B42B1F"/>
    <w:rsid w:val="00B930C4"/>
    <w:rsid w:val="00BB1A07"/>
    <w:rsid w:val="00BB3A5A"/>
    <w:rsid w:val="00BD6B13"/>
    <w:rsid w:val="00C113D7"/>
    <w:rsid w:val="00C27DC7"/>
    <w:rsid w:val="00C301FB"/>
    <w:rsid w:val="00C60561"/>
    <w:rsid w:val="00CA3089"/>
    <w:rsid w:val="00CB00EA"/>
    <w:rsid w:val="00CD4D66"/>
    <w:rsid w:val="00D811D2"/>
    <w:rsid w:val="00D917EE"/>
    <w:rsid w:val="00DC2740"/>
    <w:rsid w:val="00DC3AE5"/>
    <w:rsid w:val="00DE6C17"/>
    <w:rsid w:val="00DF4FA8"/>
    <w:rsid w:val="00E46B68"/>
    <w:rsid w:val="00E80073"/>
    <w:rsid w:val="00EF49D4"/>
    <w:rsid w:val="00F03DED"/>
    <w:rsid w:val="00FB3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1"/>
    <w:link w:val="20"/>
    <w:rsid w:val="0016449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64492"/>
    <w:pPr>
      <w:widowControl w:val="0"/>
      <w:shd w:val="clear" w:color="auto" w:fill="FFFFFF"/>
      <w:spacing w:after="240" w:line="0" w:lineRule="atLeast"/>
      <w:jc w:val="center"/>
    </w:pPr>
    <w:rPr>
      <w:sz w:val="26"/>
      <w:szCs w:val="26"/>
      <w:lang w:eastAsia="en-US"/>
    </w:rPr>
  </w:style>
  <w:style w:type="paragraph" w:styleId="aff3">
    <w:name w:val="List Paragraph"/>
    <w:basedOn w:val="a"/>
    <w:uiPriority w:val="34"/>
    <w:qFormat/>
    <w:rsid w:val="00164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B09B-981B-4AB7-98B2-82061381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6774</Words>
  <Characters>38617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19</cp:revision>
  <dcterms:created xsi:type="dcterms:W3CDTF">2021-08-26T09:41:00Z</dcterms:created>
  <dcterms:modified xsi:type="dcterms:W3CDTF">2021-11-29T06:18:00Z</dcterms:modified>
</cp:coreProperties>
</file>