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55E0B">
        <w:rPr>
          <w:rFonts w:ascii="Arial" w:eastAsia="Times New Roman" w:hAnsi="Arial" w:cs="Arial"/>
          <w:b/>
          <w:bCs/>
          <w:sz w:val="24"/>
          <w:szCs w:val="24"/>
        </w:rPr>
        <w:t>ПЕРЕЧНИ ПРАВОВЫХ АКТОВ,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proofErr w:type="gramStart"/>
      <w:r w:rsidRPr="00C55E0B">
        <w:rPr>
          <w:rFonts w:ascii="Arial" w:eastAsia="Times New Roman" w:hAnsi="Arial" w:cs="Arial"/>
          <w:b/>
          <w:bCs/>
          <w:sz w:val="24"/>
          <w:szCs w:val="24"/>
        </w:rPr>
        <w:t>СОДЕРЖАЩИХ</w:t>
      </w:r>
      <w:proofErr w:type="gramEnd"/>
      <w:r w:rsidRPr="00C55E0B">
        <w:rPr>
          <w:rFonts w:ascii="Arial" w:eastAsia="Times New Roman" w:hAnsi="Arial" w:cs="Arial"/>
          <w:b/>
          <w:bCs/>
          <w:sz w:val="24"/>
          <w:szCs w:val="24"/>
        </w:rPr>
        <w:t xml:space="preserve"> ОБЯЗАТЕЛЬНЫЕ ТРЕБОВАНИЯ,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proofErr w:type="gramStart"/>
      <w:r w:rsidRPr="00C55E0B">
        <w:rPr>
          <w:rFonts w:ascii="Arial" w:eastAsia="Times New Roman" w:hAnsi="Arial" w:cs="Arial"/>
          <w:b/>
          <w:bCs/>
          <w:sz w:val="24"/>
          <w:szCs w:val="24"/>
        </w:rPr>
        <w:t>СОБЛЮДЕНИЕ</w:t>
      </w:r>
      <w:proofErr w:type="gramEnd"/>
      <w:r w:rsidRPr="00C55E0B">
        <w:rPr>
          <w:rFonts w:ascii="Arial" w:eastAsia="Times New Roman" w:hAnsi="Arial" w:cs="Arial"/>
          <w:b/>
          <w:bCs/>
          <w:sz w:val="24"/>
          <w:szCs w:val="24"/>
        </w:rPr>
        <w:t xml:space="preserve"> КОТОРЫХ ОЦЕНИВАЕТСЯ ПРИ ОСУЩЕСТВЛЕНИИ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55E0B">
        <w:rPr>
          <w:rFonts w:ascii="Arial" w:eastAsia="Times New Roman" w:hAnsi="Arial" w:cs="Arial"/>
          <w:b/>
          <w:bCs/>
          <w:sz w:val="24"/>
          <w:szCs w:val="24"/>
        </w:rPr>
        <w:t>КОНТРОЛЬНО-НАДЗОРНЫХ ПОЛНОМОЧИЙ ФЕДЕРАЛЬНЫМИ ОРГАНАМИ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55E0B">
        <w:rPr>
          <w:rFonts w:ascii="Arial" w:eastAsia="Times New Roman" w:hAnsi="Arial" w:cs="Arial"/>
          <w:b/>
          <w:bCs/>
          <w:sz w:val="24"/>
          <w:szCs w:val="24"/>
        </w:rPr>
        <w:t>ИСПОЛНИТЕЛЬНОЙ ВЛАСТИ</w:t>
      </w:r>
    </w:p>
    <w:p w:rsidR="00C55E0B" w:rsidRPr="00C55E0B" w:rsidRDefault="00C55E0B" w:rsidP="00C55E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В соответствии с п. 1 ч. 2 ст.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органы государственного контроля (надзора) обеспечивают размещение на официальных сайтах в сети "Интернет" для каждого вида государственного контроля (надзора) перечней нормативных правовых актов или их отдельных частей, содержащих обязательные требования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, оценка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предметом государственного контроля (надзора), а также текстов соответствующих нормативных правовых актов.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Пунктом 1.1 ст. 15 Федерального закона от 26.12.2008 N 294-ФЗ установлено, что при проведении проверки должностные лица органа государственного контроля (надзора), органа муниципального контроля не вправе проверять выполнение требований нормативных документов, обязательность применения которых не предусмотрена законодательством РФ.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Ознакомиться со сводным планом проведения плановых проверок субъектов предпринимательства на 2019 год можно на официальном сайте Генеральной прокуратуры РФ по адресу: http://plan.genproc.gov.ru/plan2019/.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Единый реестр проверок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>. по адресу: https://proverki.gov.ru/.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122"/>
      </w:tblGrid>
      <w:tr w:rsidR="00C55E0B" w:rsidRPr="00C55E0B" w:rsidTr="00C55E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E0B" w:rsidRPr="00C55E0B" w:rsidRDefault="00C55E0B" w:rsidP="00C55E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C55E0B" w:rsidRPr="00C55E0B" w:rsidRDefault="00C55E0B" w:rsidP="00C55E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C55E0B">
              <w:rPr>
                <w:rFonts w:ascii="Times New Roman" w:eastAsia="Times New Roman" w:hAnsi="Times New Roman" w:cs="Times New Roman"/>
                <w:sz w:val="24"/>
                <w:szCs w:val="24"/>
              </w:rPr>
              <w:t>Оглавление к справочной информации.</w:t>
            </w:r>
          </w:p>
        </w:tc>
      </w:tr>
    </w:tbl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министерства: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60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Министерство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внутренних дел Российской Федерации (МВД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67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Министерство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культуры Российской Федерации (Минкультуры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79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Министерство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обороны Российской Федерации (Минобороны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92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Министерство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 и торговли Российской Федерации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Минпромторг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113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Министерство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связи и массовых коммуникаций Российской Федерации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Минкомсвязь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119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Министерство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и жилищно-коммунального хозяйства Российской Федерации (Минстрой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128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Министерство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финансов Российской Федерации (Минфин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136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Министерство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энергетики Российской Федерации (Минэнерго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143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Министерство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юстиции Российской Федерации (Минюст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службы: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антимонопольная </w:t>
      </w:r>
      <w:hyperlink w:anchor="p150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(ФАС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налоговая </w:t>
      </w:r>
      <w:hyperlink w:anchor="p159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(ФНС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172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войск национальной гвардии Российской Федерации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Росгвардия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181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194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исполнения наказаний (ФСИН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199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аккредитации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Росаккредитация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204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ветеринарному и фитосанитарному надзору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Россельхознадзор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217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гидрометеорологии и мониторингу окружающей среды (Росгидромет)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226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интеллектуальной собственности (Роспатент)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232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надзору в сфере защиты прав потребителей и благополучия человека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Федеральная </w:t>
      </w:r>
      <w:hyperlink w:anchor="p240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надзору в сфере здравоохранения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Росздравнадзор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246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надзору в сфере образования и науки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257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надзору в сфере природопользования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Росприроднадзор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288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Роскомнадзор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305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надзору в сфере транспорта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Ространснадзор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326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регулированию алкогольного рынка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Росалкогольрегулирование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340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техническому и экспортному контролю (ФСТЭК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352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финансовому мониторингу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Росфинмониторинг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358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экологическому, технологическому и атомному надзору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</w:t>
      </w:r>
      <w:hyperlink w:anchor="p375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судебных приставов (ФССП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таможенная </w:t>
      </w:r>
      <w:hyperlink w:anchor="p380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служба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(ФТС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384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Федеральное казначейство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(Казначейство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агентства: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Федеральное </w:t>
      </w:r>
      <w:hyperlink w:anchor="p400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агентство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воздушного транспорта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Росавиация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Федеральное </w:t>
      </w:r>
      <w:hyperlink w:anchor="p404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агентство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лесного хозяйства (Рослесхоз)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Федеральное </w:t>
      </w:r>
      <w:hyperlink w:anchor="p411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агентство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рыболовству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Росрыболовство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Федеральное </w:t>
      </w:r>
      <w:hyperlink w:anchor="p417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агентство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по техническому регулированию и метрологии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Росстандарт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медико-биологическое </w:t>
      </w:r>
      <w:hyperlink w:anchor="p424" w:history="1"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агентство</w:t>
        </w:r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(ФМБА России)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Государственные корпорации:</w:t>
      </w:r>
    </w:p>
    <w:p w:rsidR="00C55E0B" w:rsidRPr="00C55E0B" w:rsidRDefault="00C55E0B" w:rsidP="00C55E0B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hyperlink w:anchor="p431" w:history="1">
        <w:proofErr w:type="spellStart"/>
        <w:r w:rsidRPr="00C55E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Госкорпорация</w:t>
        </w:r>
        <w:proofErr w:type="spellEnd"/>
      </w:hyperlink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Arial" w:eastAsia="Times New Roman" w:hAnsi="Arial" w:cs="Arial"/>
          <w:b/>
          <w:bCs/>
          <w:sz w:val="24"/>
          <w:szCs w:val="24"/>
        </w:rPr>
        <w:t>ФЕДЕРАЛЬНЫЕ МИНИСТЕРСТВА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0" w:name="p60"/>
      <w:bookmarkEnd w:id="0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внутренних дел Российской Федерации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(МВД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контроль в сфере деятельности, связанной с оборотом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 и психотропных веществ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области безопасности дорожного движения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сфере миграции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" w:name="p67"/>
      <w:bookmarkEnd w:id="1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культуры Российской Федерации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(Минкультуры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Минкультуры России от 17.04.2017 N 580: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контроля (надзора) за соблюдением законодательства об авторском праве и смежных правах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контроля и надзора за деятельностью аккредитованных государством организаций, осуществляющих коллективное управление авторскими и смежными правами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контроля и надзора за соблюдением лицензиатами лицензионных требований при осуществлении деятельности по сохранению объектов культурного наследия (памятников истории и культуры) народов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при осуществлении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контроля в отношении культурных ценностей, перемещенных в Союз ССР в результате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>торой мировой войны и находящихся на территории Российской Федерации, а также за сохранностью перемещенных культурных ценностей и их учетом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государственного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особого режима хранения и использования национального библиотечного фонда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государственного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состоянием Музейного фонда Российской Федерации и деятельностью негосударственных музеев в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" w:name="p79"/>
      <w:bookmarkEnd w:id="2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обороны Российской Федерации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(Минобороны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рамках федерального государственного санитарно-эпидемиологического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метрологического надзора в отношении Вооруженных Сил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области промышленной безопасности на опасных производственных объектах Минобороны России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строительного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ветеринарного надзора на объектах Министерства обороны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энергетического надзора в Вооруженных Силах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на всех стадиях жизненного цикла подъемных сооружений и оборудования, работающего под давлением, в составе вооружения и военной техники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государственной функции по надзору за выполнением требований пожарной безопасности на объектах обороны и иных объектах специального назначения, входящих в военную инфраструктуру Вооруженных Сил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соблюдения требований технического регламента Таможенного союза "Безопасность лифтов" на объектах Минобороны России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3" w:name="p92"/>
      <w:bookmarkEnd w:id="3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промышленности и торговли Российской Федерации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Минпромторг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Минпромторга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22.12.2017 N 4621: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рамках лицензионного контроля деятельности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оружия, в части работ (услуг) по разработке, производству, испытанию, ремонту, утилизации гражданского и служебного оружия и основных частей огнестрельного оружия</w:t>
      </w:r>
      <w:proofErr w:type="gramEnd"/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Минпромторга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20.12.2017 N 4550: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в рамках лицензионного контроля деятельности по разработке, производству, испытанию, хранению, реализации и утилизации боеприпасов (в том числе </w:t>
      </w: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>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регламентом, в части работ (услуг) по разработке, производству, испытанию, утилизации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патронов к гражданскому и служебному оружию и составных частей патронов; по разработке, производству, испытанию, хранению, реализации (в том числе распространению), утилизации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Минпромторга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19.10.2016 N 3713: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рамках лицензионного контроля деятельности по производству лекарственных сре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>я медицинского применения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Минпромторга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19.10.2016 N 3714: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рамках лицензионного контроля деятельности по разработке, производству, испытанию и ремонту авиационной техники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Минпромторга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25.10.2016 N 3787: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рамках лицензионного контроля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Минпромторга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28.10.2016 N 3847: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рамках лицензионного контроля деятельности по хранению и уничтожению химического оружия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4" w:name="p113"/>
      <w:bookmarkEnd w:id="4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связи и массовых коммуникаций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Минкомсвязь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Минкомсвязи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России от 14.11.2016 N 553: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контроль (надзор) за соблюдением аккредитованными удостоверяющими центрами требований, которые установлены Федеральным законом "Об электронной подписи" и на соответствие которым эти удостоверяющие центры были аккредитованы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5" w:name="p119"/>
      <w:bookmarkEnd w:id="5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строительства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и жилищно-коммунального хозяйства Российской Федерации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(Минстрой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надзор за деятельностью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в сфере теплоснабжения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Минстроя России от 03.10.2019 N 592/</w:t>
      </w:r>
      <w:proofErr w:type="spellStart"/>
      <w:proofErr w:type="gram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proofErr w:type="spellEnd"/>
      <w:proofErr w:type="gram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государственного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национальных объединений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6" w:name="p128"/>
      <w:bookmarkEnd w:id="6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финансов Российской Федерации (Минфин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Минфина России от 18.10.2016 N 444: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Государственный контроль (надзор) за деятельностью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аудиторов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Минфина России от 24.11.2016 N 512: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пробирного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7" w:name="p136"/>
      <w:bookmarkEnd w:id="7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энергетики Российской Федерации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(Минэнерго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Минэнерго России от 20.12.2016 N 1360: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контроль (надзор) за соблюдением субъектами оптового и розничных рынков электрической энергии и мощности требований законодательства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контроль (надзор) за деятельностью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в области энергетического обследования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8" w:name="p143"/>
      <w:bookmarkEnd w:id="8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юстиции Российской Федерации (Минюст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контроля (надзора) за исполнением профессиональных обязанностей нотариусов, работающих в государственных нотариальных конторах, за исполнением правил нотариального делопроизводства нотариусами, занимающимися частной практикой, и нотариусами, работающими в государственных нотариальных конторах, а также осуществление контрольных (надзорных) функций в отношении должностных лиц органов местного самоуправления, совершающих нотариальные действия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контроля (надзора) за деятельностью некоммерческих организаций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Arial" w:eastAsia="Times New Roman" w:hAnsi="Arial" w:cs="Arial"/>
          <w:b/>
          <w:bCs/>
          <w:sz w:val="24"/>
          <w:szCs w:val="24"/>
        </w:rPr>
        <w:t>ФЕДЕРАЛЬНЫЕ СЛУЖБЫ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9" w:name="p150"/>
      <w:bookmarkEnd w:id="9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антимонопольная служба (ФАС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антимонопольного законодательства и законодательства о естественных монополиях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о рекламе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сфере закупок товаров, работ, услуг для обеспечения государственных и муниципальных нужд, закупок товаров, работ, услуг отдельными видами юридических лиц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ФАС России от 13.07.2017 N 928/17: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в сфере государственного оборонного заказа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0" w:name="p159"/>
      <w:bookmarkEnd w:id="10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налоговая служба (ФНС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ФНС России от 03.04.2017 N ММВ-7-2/278@: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Федеральной налоговой службой лицензионного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по производству и реализации защищенной от подделок полиграфической продукции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Федеральной налоговой службой лицензионного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по организации и проведению азартных игр в букмекерских конторах и тотализаторах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при осуществлении Федеральной налоговой службой федерального государственного надзора за проведением лотерей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Федеральной налоговой службой государственного надзора в области организации и проведения азартных игр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Федеральной налоговой службой государственного надзора за деятельностью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организаторов азартных игр в букмекерских конторах и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организаторов азартных игр в тотализаторах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Федеральной налоговой службой налогового контроля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Федеральной налоговой службой валютного контроля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Федеральной налоговой службой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применением контрольно-кассовой техники, полнотой учета выручки денежных средств в организациях и у индивидуальных предпринимателей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Федеральной налоговой службой контроля за исполнением организациями, содержащими тотализаторы и букмекерские конторы, а также организующими и проводящими лотереи, тотализаторы (взаимное пари) и иные основанные на риске игры, в том числе в электронной форме,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контролю, а также за организацией и осуществлением внутреннего контроля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1" w:name="p172"/>
      <w:bookmarkEnd w:id="11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войск национальной гвардии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Росгвардия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контроля (надзора) за обеспечением безопасности объектов топливно-энергетического комплекса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контроля (надзора) за деятельностью юридических лиц, осуществляющих выполнение работ (услуг) по хранению и по торговле гражданским и служебным оружием (его основных частей) и патронов (их составных частей)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контроля (надзора) за частной охранной деятельностью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контроля (надзора) за частной детективной (сыскной) деятельностью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контроля (надзора) за деятельностью подразделений охраны юридических лиц с особыми уставными задачами и подразделений ведомственной охраны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2" w:name="p181"/>
      <w:bookmarkEnd w:id="12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государственной регистрации,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кадастра и картографии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Росреестр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07.06.2019 N </w:t>
      </w:r>
      <w:proofErr w:type="gram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/0225: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земельный надзор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области геодезии и картографии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лицензионного контроля геодезической и картографической деятельности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надзора за деятельностью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оценщиков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контроля (надзора) за деятельностью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арбитражных управляющих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Государственный надзор за деятельностью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кадастровых инженеров, национального объединения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кадастровых инженеров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надзор за деятельностью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операторов электронных площадок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надзор за проведением государственной кадастровой оценки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3" w:name="p194"/>
      <w:bookmarkEnd w:id="13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исполнения наказаний (ФСИН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области промышленной безопасности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контроля (надзора) за соблюдением требований технических регламентов (за исключением технических регламентов, соблюдение требований которых оценивается при осуществлении иных видов государственного контроля (надзора))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4" w:name="p199"/>
      <w:bookmarkEnd w:id="14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аккредитации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Росаккредитация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Росаккредитации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16.12.2016 N 12850а: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федерального государственного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аккредитованных лиц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5" w:name="p204"/>
      <w:bookmarkEnd w:id="15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Федеральная служба по </w:t>
      </w:r>
      <w:proofErr w:type="gram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ветеринарному</w:t>
      </w:r>
      <w:proofErr w:type="gramEnd"/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и фитосанитарному надзору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Россельхознадзор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Россельхознадзора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17.10.2016 N 744: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ветеринарного надзора при внешнеторговых операциях и на транспорте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за соблюдением законодательства Российской Федерации в области ветеринарии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лицензионного контроля в сфере обращения лекарственных сре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>я ветеринарного применения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сфере обращения лекарственных сре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>я ветеринарного применения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земельного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в области обеспечения качества и безопасности пищевых продуктов, материалов и изделий 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 при осуществлении их закупок для государственных нужд, ввозе (вывозе) на территорию Таможенного союза, а также при поставке (закладке) зерна и крупы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государственный резерв, их хранение в государственном резерве и транспортировке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карантинного фитосанитарного контроля (надзора)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в области семеноводства в отношении семян сельскохозяйственных растений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6" w:name="p217"/>
      <w:bookmarkEnd w:id="16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по гидрометеорологии и мониторингу окружающей среды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(Росгидромет)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Приказ Росгидромета от 29.06.2017 N 299: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надзора за проведением работ по активному воздействию на метеорологические и другие геофизические процессы на территории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лицензионного контроля деятельности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лицензионного контроля работ по активному воздействию на гидрометеорологические и геофизические процессы и явления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7" w:name="p226"/>
      <w:bookmarkEnd w:id="17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интеллектуальной собственности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(Роспатент)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Роспатента от 17.10.2016 N 164: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и надзор в сфере правовой охраны и использования результатов интеллектуальной деятельности гражданского, военного, специального и двойного назначения, созданных за счет бюджетных ассигнований федерального бюджета, а также контроль и надзор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</w:r>
      <w:proofErr w:type="gramEnd"/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8" w:name="p232"/>
      <w:bookmarkEnd w:id="18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надзору в сфере защиты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 потребителей и благополучия человека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Роспотребнадзор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области защиты прав потребителей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санитарно-эпидемиологического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надзор в области защиты прав потребителей (по видам предпринимательской деятельности и выполняемым в их составе работам и услугам, утвержденным постановлением Правительства Российской Федерации от 16.07.2009 N 584)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санитарно-эпидемиологический надзор (по видам предпринимательской деятельности и выполняемым в их составе работам и услугам, утвержденным постановлением Правительства Российской Федерации от 16.07.2009 N 584)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19" w:name="p240"/>
      <w:bookmarkEnd w:id="19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надзору в сфере здравоохранения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Росздравнадзор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Росздравнадзора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27.04.2017 N 4043: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рамках отдельного вида государственного контроля (надзора)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0" w:name="p246"/>
      <w:bookmarkEnd w:id="20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надзору в сфере образования и науки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Рособрнадзор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27.07.2017 N 1283: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контроль качества образования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Лицензионный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деятельностью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12.04.2019 N 461: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надзор в сфере образования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1" w:name="p257"/>
      <w:bookmarkEnd w:id="21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надзору в сфере природопользования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Росприроднадзор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Росприроднадзора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18.10.2016 N 670: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экологический надзор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земельный надзор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в области обращения с отходами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в области охраны атмосферного воздуха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надзор в области использования и охраны водных объектов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экологический надзор на континентальном шельфе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экологический надзор во внутренних морских водах и в территориальном море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экологический надзор в исключительной экономической зоне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экологический надзор в области охраны и использования особо охраняемых природных территорий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экологический надзор в области охраны озера Байкал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лесной надзор на землях особо охраняемых природных территорий федерального значения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пожарный надзор в лесах, расположенных на землях особо охраняемых природных территориях федерального значения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в области семеноводства лесных растений на землях особо охраняемых природных территорий федерального значения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охотничий надзор на особо охраняемых природных территориях федерального значения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контроль (надзор) в области рыболовства и сохранения водных биологических ресурсов на особо охраняемых территориях федерального значения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за соблюдением требований к обращению с веществами, разрушающими озоновый слой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надзор в области безопасного обращения с пестицидами и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агрохимикатами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федерального государственного экологического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экологический надзор при строительстве, реконструкции объектов капитального строительства в отношении объектов, строительство, реконструкция которых осуществляется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искусственных земельных участках на водных объектах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>Лицензионный контроль деятельности по сбору, транспортированию, обработке, утилизации, обезвреживанию, размещению отходов I - IV классов опасности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внесения платы за негативное воздействие на окружающую среду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обращения с ломом и отходами цветных металлов и их отчуждения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за соблюдением требований технического регламента о безопасности объектов морского транспорта, в отношении объектов морского транспорта и объектов инфраструктуры морского транспорта в установленной сфере ведения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контроль (надзор) за соблюдением требований технического регламента о безопасности объектов внутреннего водного транспорта в пределах своей компетенции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контроль (надзор) за соблюдением требований технического регламента Таможенного союза "О безопасности маломерных судов" в рамках осуществления федерального государственного экологического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2" w:name="p288"/>
      <w:bookmarkEnd w:id="22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надзору в сфере связи,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Роскомнадзор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Роскомнадзора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18.10.2016 N 272: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контроль в сфере средств массовой информации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контроль в сфере телерадиовещания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в сфере связи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в сфере противодействия легализации (отмыванию) доходов, полученных преступным путем, и финансирования терроризма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контроль и надзор в сфере информационных технологий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контроль и надзор за соответствием обработки персональных данных законодательству РФ в области персональных данных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контроль и надзор за предоставлением обязательного федерального экземпляра документов в установленной сфере деятельности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контроль и надзор в сфере защиты детей от информации, причиняющей вред их здоровью и (или) развитию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лицензионный контроль в сфере связи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лицензионный контроль телевизионного вещания и радиовещания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лицензионный контроль изготовления экземпляров аудиовизуальных произведений, программ для ЭВМ, баз данных и фонограмм на любых видах носителей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3" w:name="p305"/>
      <w:bookmarkEnd w:id="23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надзору в сфере транспорта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Ространснадзор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Ространснадзора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28.08.2017 N ВБ-793фс: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в части предоставления услуг по перевозке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в части предоставления услуг по перевозке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Обязательные требования в части предоставления услуг по перевозке железнодорожным транспортом грузов (за исключением опасных грузов)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Обязательные требования в части предоставления услуг по перевозке железнодорожным транспортом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в части предоставления услуг по перевозке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в части предоставления услуг по перевозке морским транспортом грузов (за исключением опасных грузов)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в части предоставления услуг по перевозке внутренним водным транспортом грузов (за исключением опасных грузов)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Ространснадзора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11.02.2019 N ВБ-90фс: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контроля (надзора) в области транспортной безопасности Федеральной службой по надзору в сфере транспорта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Ространснадзора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11.02.2019 N ВБ-91фс: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надзора в области гражданской авиации и использования воздушного пространства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надзора в области автомобильного транспорта и городского наземного электрического транспорта, за осуществлением международных автомобильных перевозок в стационарных и передвижных контрольных пунктах на территории Российской Федерации и за обеспечением сохранности автомобильных дорог федерального значения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надзора в области железнодорожного транспорта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контроля (надзора) за соблюдением законодательства Российской Федерации, в том числе международных договоров Российской Федерации, о торговом мореплавании (включая морские порты, кроме портов рыбопромысловых колхозов), о внутреннем водном транспорте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4" w:name="p326"/>
      <w:bookmarkEnd w:id="24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регулированию алкогольного рынка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Росалкогольрегулирование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области производства и оборота этилового спирта, алкогольной и спиртосодержащей продукции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Лицензионный контроль за производством и оборотом (за исключением розничной продажи) этилового спирта, алкогольной и спиртосодержащей продукции, включая контроль за хранением остатков указанной продукции, возвратом их поставщику и (или) поставкой остатков алкогольной и спиртосодержащей продукции иной организацией, имеющей лицензию на осуществление закупки, хранения и поставки алкогольной и спиртосодержащей продукции, в случаях аннулирования или прекращения действия лицензии организации (кроме лицензий на осуществление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розничной продажи алкогольной продукции), за исключением случаев, если такая продукция подлежит изъятию в соответствии с законодательством Российской Федерации, а также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осуществлением консервации (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расконсервации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>) основного технологического оборудования организации, лицензия которой была аннулирована или действие лицензии которой было прекращено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Лицензионный контроль за производством и оборотом этилового спирта, алкогольной и спиртосодержащей продукции (за исключением розничной продажи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>алкогольной продукции и розничной продажи алкогольной продукции при оказании услуг общественного питания)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Лицензионный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производством, поставками, хранением и розничной продажей произведенной сельскохозяйственными товаропроизводителями винодельческой продукции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Надзор за использованием основного технологического оборудования для производства этилового спирта, которое подлежит государственной регистрации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за соблюдением обязательных требований к этиловому спирту, алкогольной и спиртосодержащей продукции,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(за исключением государственного надзора за соблюдением обязательных требований в области обеспечения санитарно-эпидемиологического благополучия населения, защиты прав потребителей и в области потребительского рынка, а также государственного надзора, осуществляемого при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розничной продаже алкогольной и спиртосодержащей продукции в части их соответствия требованиям технических регламентов)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за соблюдением обязательных требований в области производства, закупки (в том числе импорта), поставок (в том числе экспорта), хранения и (или) перевозок этилового спирта, алкогольной и спиртосодержащей продукции, установленных международными договорами Российской Федерации, Федеральным законом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другими федеральными законами и принимаемыми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в соответствии с ними иными нормативными правовыми актами Российской Федерации, техническими регламентами (за исключением государственного надзора за соблюдением обязательных требований в области обеспечения санитарно-эпидемиологического благополучия населения, защиты прав потребителей и в области потребительского рынка, а также государственного надзора в области розничной продажи алкогольной и спиртосодержащей продукции в части их соответствия требованиям технических регламентов), а также государственный контроль (надзор) за розничной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продажей алкогольной продукции и розничной продажей алкогольной продукции при оказании услуг общественного питания в части соблюдения требований, установленных статьями 8, 10.2 - 12, 14 и 26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целях выявления и пресечения незаконных производства, закупки (в том числе импорта), поставок (в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том числе экспорта), хранения, перевозок и (или) перемещения этилового спирта, алкогольной и спиртосодержащей продукции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и надзор за представлением деклараций об объемах производства и оборота этилового спирта, алкогольной и спиртосодержащей пищевой продукции, спиртосодержащей непищевой продукции с содержанием этилового спирта более 25 процентов объема готовой продукции и об объемах использования этилового спирта для производства алкогольной и спиртосодержащей продукции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и надзор за фактическими объемами производства и оборота этилового спирта, алкогольной и спиртосодержащей продукции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процессом денатурации (введения денатурирующих веществ) этилового спирта и спиртосодержащей непищевой продукции и содержанием в них денатурирующих веществ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5" w:name="p340"/>
      <w:bookmarkEnd w:id="25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техническому и экспортному контролю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(ФСТЭК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Приказ ФСТЭК России от 14.10.2016 N 146: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российскими участниками внешнеэкономической деятельности законодательства Российской Федерации в области экспортного контроля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ФСТЭК России от 14.10.2016 N 147: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деятельности по технической защите конфиденциальной информации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ФСТЭК России от 14.10.2016 N 148: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деятельности по разработке и производству средств защиты конфиденциальной информации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6" w:name="p352"/>
      <w:bookmarkEnd w:id="26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финансовому мониторингу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Росфинмониторинг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Росфинмониторинга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17.10.2016 N 341: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организациями и индивидуальными предпринимателями, в сфере деятельности которых отсутствуют надзорные органы,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7" w:name="p358"/>
      <w:bookmarkEnd w:id="27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Федеральная служба по </w:t>
      </w:r>
      <w:proofErr w:type="gram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экологическому</w:t>
      </w:r>
      <w:proofErr w:type="gram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технологическому и атомному надзору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Ростехнадзор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17.10.2016 N 421: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области промышленной безопасности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строительного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области использования атомной энергии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энергетического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надзора в области безопасности гидротехнических сооружений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при осуществлении государственного надзора за деятельностью </w:t>
      </w:r>
      <w:proofErr w:type="spellStart"/>
      <w:r w:rsidRPr="00C55E0B">
        <w:rPr>
          <w:rFonts w:ascii="Times New Roman" w:eastAsia="Times New Roman" w:hAnsi="Times New Roman" w:cs="Times New Roman"/>
          <w:sz w:val="24"/>
          <w:szCs w:val="24"/>
        </w:rPr>
        <w:t>саморегулируемых</w:t>
      </w:r>
      <w:proofErr w:type="spell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контроля (надзора) за соблюдением требований технических регламентов (за исключением технических регламентов, соблюдение требований которых оценивается при осуществлении иных видов государственного контроля (надзора)</w:t>
      </w:r>
      <w:proofErr w:type="gramEnd"/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государственного контроля (надзора) за соблюдением требований законодательства об энергосбережении и о повышении энергетической эффективности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31.08.2017 N 348: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эксплуатацией взрывопожароопасных и химически опасных производственных объектов IV класса опасности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8" w:name="p375"/>
      <w:bookmarkEnd w:id="28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судебных приставов (ФССП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ФССП России от 13.06.2017 N 299: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(надзор)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29" w:name="p380"/>
      <w:bookmarkEnd w:id="29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таможенная служба (ФТС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Перечень правовых актов, содержащих обязательные требования, соблюдение которых оценивается при проведении мероприятий по контролю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30" w:name="p384"/>
      <w:bookmarkEnd w:id="30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казначейство (Казначейство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Внутренний государственный финансовый контроль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Внутренний государственный финансовый контроль при санкционировании операций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финансово-бюджетной сфере (за исключением контроля в соответствии с законодательством о контрактной системе в сфере закупок)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контроль в соответствии со статьей 99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 (счетах) регионального оператора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средств Фонда содействия реформированию жилищно-коммунального хозяйства (далее - Фонд), направленных на предоставление финансовой поддержки за счет средств Фонда и предусмотренных в бюджете субъекта Российской Федерации и (или) местном бюджете на долевое финансирование проведения капитального ремонта многоквартирных домов, переселения граждан из аварийного жилищного фонда и модернизации системы коммунальной инфраструктуры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Казначейства России от 30.12.2016 N 541: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Внешний контроль качества работы аудиторских организаций, указанных в части 3 статьи 5 Федерального закона от 30 декабря 2008 г. N 307-ФЗ "Об аудиторской деятельности"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Arial" w:eastAsia="Times New Roman" w:hAnsi="Arial" w:cs="Arial"/>
          <w:b/>
          <w:bCs/>
          <w:sz w:val="24"/>
          <w:szCs w:val="24"/>
        </w:rPr>
        <w:t>ФЕДЕРАЛЬНЫЕ АГЕНТСТВА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31" w:name="p400"/>
      <w:bookmarkEnd w:id="31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агентство воздушного транспорта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Росавиация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лицензионного контроля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32" w:name="p404"/>
      <w:bookmarkEnd w:id="32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агентство лесного хозяйства (Рослесхоз)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Рослесхоза от 15.01.2019 N 9: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государственный лесной надзор (лесная охрана) в лесах, расположенных на землях обороны и безопасности, и в случаях, когда полномочия,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Федерации, изъяты в установленном порядке у органов государственной власти субъектов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пожарный надзор в лесах при осуществлении федерального государственного лесного надзора (лесной охраны) в лесах, расположенных на землях обороны и безопасности, и в случаях, когда полномочия,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Федерации, изъяты в установленном порядке у органов государственной власти субъектов Российской Федерации</w:t>
      </w:r>
      <w:proofErr w:type="gramEnd"/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Государственный надзор в области семеноводства в отношении семян лесных растений при осуществлении федерального государственного лесного надзора (лесной охраны) в лесах, расположенных на землях обороны и безопасности, и в случаях, когда полномочия,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Федерации, изъяты в установленном порядке у органов государственной власти субъектов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33" w:name="p411"/>
      <w:bookmarkEnd w:id="33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агентство по рыболовству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Росрыболовство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Росрыболовства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13.11.2017 N 753: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контроля (надзора) в области рыболовства и сохранения водных биоресурсов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при осуществлении государственного надзора за торговым мореплаванием в части обеспечения безопасности плавания судов рыбопромыслового флота в районах промысла при осуществлении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рыболовства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34" w:name="p417"/>
      <w:bookmarkEnd w:id="34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агентство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техническому регулированию и метрологии (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Росстандарт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Росстандарта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30.05.2019 N 1199: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рамках осуществления федерального государственного метрологического надзора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в рамках осуществления государственного контроля (надзора) за соблюдением обязательных требований национальных стандартов и технических регламентов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35" w:name="p424"/>
      <w:bookmarkEnd w:id="35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медико-биологическое агентство (ФМБА России)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безопасности донорской крови и ее компонентов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Контроль при осуществлении федерального государственного санитарно-эпидемиологического надзора в организациях отдельных отраслей промышленности с особо опасными условиями труда (в том числе при подготовке и выполнении космических полетов, проведении водолазных и кессонных работ) и на отдельных территориях Российской Федерации, в том числе на объектах и территориях закрытых административно-территориальных образований, по перечню, утверждаемому Правительством Российской Федерации</w:t>
      </w:r>
      <w:proofErr w:type="gramEnd"/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Arial" w:eastAsia="Times New Roman" w:hAnsi="Arial" w:cs="Arial"/>
          <w:b/>
          <w:bCs/>
          <w:sz w:val="24"/>
          <w:szCs w:val="24"/>
        </w:rPr>
        <w:t>ГОСУДАРСТВЕННЫЕ КОРПОРАЦИИ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5E0B" w:rsidRPr="00C55E0B" w:rsidRDefault="00C55E0B" w:rsidP="00C55E0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bookmarkStart w:id="36" w:name="p431"/>
      <w:bookmarkEnd w:id="36"/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Госкорпорация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Росатом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Госкорпорации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Росатом</w:t>
      </w:r>
      <w:proofErr w:type="spellEnd"/>
      <w:r w:rsidRPr="00C55E0B">
        <w:rPr>
          <w:rFonts w:ascii="Times New Roman" w:eastAsia="Times New Roman" w:hAnsi="Times New Roman" w:cs="Times New Roman"/>
          <w:b/>
          <w:bCs/>
          <w:sz w:val="24"/>
          <w:szCs w:val="24"/>
        </w:rPr>
        <w:t>" от 27.02.2018 N 1/219-П-дсп:</w:t>
      </w:r>
    </w:p>
    <w:p w:rsidR="00C55E0B" w:rsidRPr="00C55E0B" w:rsidRDefault="00C55E0B" w:rsidP="00C55E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55E0B">
        <w:rPr>
          <w:rFonts w:ascii="Times New Roman" w:eastAsia="Times New Roman" w:hAnsi="Times New Roman" w:cs="Times New Roman"/>
          <w:sz w:val="24"/>
          <w:szCs w:val="24"/>
        </w:rPr>
        <w:t>Лицензионный контроль деятельности организаций по использованию ядерных материалов и радиоактивных веще</w:t>
      </w:r>
      <w:proofErr w:type="gramStart"/>
      <w:r w:rsidRPr="00C55E0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C55E0B">
        <w:rPr>
          <w:rFonts w:ascii="Times New Roman" w:eastAsia="Times New Roman" w:hAnsi="Times New Roman" w:cs="Times New Roman"/>
          <w:sz w:val="24"/>
          <w:szCs w:val="24"/>
        </w:rPr>
        <w:t>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</w:t>
      </w:r>
    </w:p>
    <w:p w:rsidR="0075115A" w:rsidRDefault="0075115A"/>
    <w:sectPr w:rsidR="0075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E0B"/>
    <w:rsid w:val="0075115A"/>
    <w:rsid w:val="00C5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6275</Words>
  <Characters>35771</Characters>
  <Application>Microsoft Office Word</Application>
  <DocSecurity>0</DocSecurity>
  <Lines>298</Lines>
  <Paragraphs>83</Paragraphs>
  <ScaleCrop>false</ScaleCrop>
  <Company>Grizli777</Company>
  <LinksUpToDate>false</LinksUpToDate>
  <CharactersWithSpaces>41963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2019-12-23T07:09:00Z</dcterms:created>
  <dcterms:modified xsi:type="dcterms:W3CDTF">2019-12-23T07:09:00Z</dcterms:modified>
</cp:coreProperties>
</file>