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D" w:rsidRPr="00C0278D" w:rsidRDefault="00C0278D" w:rsidP="00C0278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D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5.5pt" o:ole="" fillcolor="window">
            <v:imagedata r:id="rId6" o:title="" grayscale="t"/>
          </v:shape>
          <o:OLEObject Type="Embed" ProgID="Word.Picture.8" ShapeID="_x0000_i1025" DrawAspect="Content" ObjectID="_1503815854" r:id="rId7"/>
        </w:object>
      </w:r>
    </w:p>
    <w:p w:rsidR="00C0278D" w:rsidRPr="00C0278D" w:rsidRDefault="00C0278D" w:rsidP="00C0278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УЧАСТКОВАЯ КОМИССИЯ ИЗБИРАТЕЛЬНОГО УЧАСТКА № 467</w:t>
      </w:r>
    </w:p>
    <w:p w:rsidR="00C0278D" w:rsidRPr="00C0278D" w:rsidRDefault="00C0278D" w:rsidP="00C0278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 полномочиями избирательной комиссии муниципального образования </w:t>
      </w:r>
      <w:proofErr w:type="spellStart"/>
      <w:r w:rsidRPr="00C0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Издешковского</w:t>
      </w:r>
      <w:proofErr w:type="spellEnd"/>
      <w:r w:rsidRPr="00C0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proofErr w:type="gramEnd"/>
    </w:p>
    <w:p w:rsidR="00C0278D" w:rsidRPr="00C0278D" w:rsidRDefault="00C0278D" w:rsidP="00C0278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C0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Сафоновского</w:t>
      </w:r>
      <w:proofErr w:type="spellEnd"/>
      <w:r w:rsidRPr="00C0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области)</w:t>
      </w:r>
      <w:proofErr w:type="gramEnd"/>
    </w:p>
    <w:p w:rsidR="00C0278D" w:rsidRPr="00C0278D" w:rsidRDefault="00C0278D" w:rsidP="00C0278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8D" w:rsidRPr="00C0278D" w:rsidRDefault="00C0278D" w:rsidP="00C0278D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27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0278D" w:rsidRPr="00C0278D" w:rsidRDefault="00C0278D" w:rsidP="00C0278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78D" w:rsidRPr="00C0278D" w:rsidRDefault="00C0278D" w:rsidP="00C0278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7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C027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027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24/91</w:t>
      </w:r>
    </w:p>
    <w:p w:rsidR="00C0278D" w:rsidRDefault="00C0278D" w:rsidP="00C0278D">
      <w:pPr>
        <w:pStyle w:val="11"/>
        <w:tabs>
          <w:tab w:val="left" w:pos="10348"/>
          <w:tab w:val="left" w:pos="10490"/>
        </w:tabs>
        <w:spacing w:line="240" w:lineRule="auto"/>
        <w:ind w:right="5385"/>
        <w:jc w:val="both"/>
        <w:rPr>
          <w:bCs/>
          <w:sz w:val="28"/>
        </w:rPr>
      </w:pPr>
    </w:p>
    <w:p w:rsidR="00C0278D" w:rsidRDefault="00C0278D" w:rsidP="00547F42">
      <w:pPr>
        <w:pStyle w:val="11"/>
        <w:tabs>
          <w:tab w:val="left" w:pos="10348"/>
          <w:tab w:val="left" w:pos="10490"/>
        </w:tabs>
        <w:spacing w:line="240" w:lineRule="auto"/>
        <w:ind w:right="3969"/>
        <w:jc w:val="both"/>
        <w:rPr>
          <w:bCs/>
          <w:sz w:val="28"/>
        </w:rPr>
      </w:pPr>
      <w:r>
        <w:rPr>
          <w:bCs/>
          <w:sz w:val="28"/>
        </w:rPr>
        <w:t xml:space="preserve">О результатах выборов депутатов Совета депутатов </w:t>
      </w:r>
      <w:proofErr w:type="spellStart"/>
      <w:r>
        <w:rPr>
          <w:bCs/>
          <w:sz w:val="28"/>
        </w:rPr>
        <w:t>Издешковского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Сафоновского</w:t>
      </w:r>
      <w:proofErr w:type="spellEnd"/>
      <w:r>
        <w:rPr>
          <w:bCs/>
          <w:sz w:val="28"/>
        </w:rPr>
        <w:t xml:space="preserve"> района Смоленской области по </w:t>
      </w:r>
      <w:proofErr w:type="spellStart"/>
      <w:r>
        <w:rPr>
          <w:bCs/>
          <w:sz w:val="28"/>
        </w:rPr>
        <w:t>десятимандатному</w:t>
      </w:r>
      <w:proofErr w:type="spellEnd"/>
      <w:r>
        <w:rPr>
          <w:bCs/>
          <w:sz w:val="28"/>
        </w:rPr>
        <w:t xml:space="preserve"> избирательному округу</w:t>
      </w:r>
    </w:p>
    <w:p w:rsidR="00C0278D" w:rsidRDefault="00C0278D" w:rsidP="00C0278D">
      <w:pPr>
        <w:pStyle w:val="11"/>
        <w:tabs>
          <w:tab w:val="left" w:pos="10348"/>
          <w:tab w:val="left" w:pos="10490"/>
        </w:tabs>
        <w:spacing w:line="240" w:lineRule="auto"/>
        <w:ind w:right="5103"/>
        <w:jc w:val="both"/>
        <w:rPr>
          <w:bCs/>
          <w:sz w:val="28"/>
        </w:rPr>
      </w:pPr>
    </w:p>
    <w:p w:rsidR="00C0278D" w:rsidRPr="00547F42" w:rsidRDefault="00C0278D" w:rsidP="00547F42">
      <w:pPr>
        <w:suppressAutoHyphens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44, 45 областного закона от 3 июля 2003 года                № 41-з «О выборах органов местного самоуправления в Смоленской области», на основании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участковой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избирательного участка № 467 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полномочиями избирательной комиссии муниципального образования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области)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выборов депутатов Совета депутатов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Издешковского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по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десятимандатному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2015 года и первого экземпляра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участковой комиссии избирательного участка №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итогах голосования на выборах депутатов Совета депутатов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Издешковского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по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десятимандатному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третьего 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участковая комиссия</w:t>
      </w:r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избирательного участка № 467 (с полномочиями избирательной комиссии муниципального образования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Издешковского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C0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области)</w:t>
      </w:r>
      <w:proofErr w:type="gramEnd"/>
    </w:p>
    <w:p w:rsidR="00C0278D" w:rsidRPr="00C0278D" w:rsidRDefault="00C0278D" w:rsidP="00C0278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027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C027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</w:p>
    <w:p w:rsidR="00C0278D" w:rsidRPr="00C0278D" w:rsidRDefault="00C0278D" w:rsidP="00C0278D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0278D" w:rsidRPr="00EC183B" w:rsidRDefault="00C0278D" w:rsidP="00EC183B">
      <w:pPr>
        <w:pStyle w:val="ac"/>
        <w:numPr>
          <w:ilvl w:val="0"/>
          <w:numId w:val="2"/>
        </w:numPr>
        <w:suppressAutoHyphens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выборы депутатов Совета депутатов </w:t>
      </w:r>
      <w:proofErr w:type="spellStart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Издешковского</w:t>
      </w:r>
      <w:proofErr w:type="spellEnd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по </w:t>
      </w:r>
      <w:proofErr w:type="spellStart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десятимандатному</w:t>
      </w:r>
      <w:proofErr w:type="spellEnd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избирательному округу состоявшимися и действительными.</w:t>
      </w:r>
    </w:p>
    <w:p w:rsidR="00EC183B" w:rsidRDefault="00EC183B" w:rsidP="00EC183B">
      <w:pPr>
        <w:pStyle w:val="ac"/>
        <w:numPr>
          <w:ilvl w:val="0"/>
          <w:numId w:val="2"/>
        </w:numPr>
        <w:suppressAutoHyphens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в</w:t>
      </w:r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</w:t>
      </w:r>
      <w:r w:rsidR="00C0278D"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</w:t>
      </w:r>
      <w:proofErr w:type="spellStart"/>
      <w:r w:rsidR="00C0278D"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Издешковского</w:t>
      </w:r>
      <w:proofErr w:type="spellEnd"/>
      <w:r w:rsidR="00C0278D"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C0278D"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="00C0278D"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третьего </w:t>
      </w:r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созыва избрано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депутатов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округу </w:t>
      </w:r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EC183B" w:rsidRDefault="00EC183B" w:rsidP="00EC183B">
      <w:pPr>
        <w:pStyle w:val="ac"/>
        <w:numPr>
          <w:ilvl w:val="0"/>
          <w:numId w:val="2"/>
        </w:numPr>
        <w:suppressAutoHyphens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proofErr w:type="gramStart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Сафоновская</w:t>
      </w:r>
      <w:proofErr w:type="spellEnd"/>
      <w:proofErr w:type="gramEnd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 и разместить на сайте Администрации муниципального образования </w:t>
      </w:r>
      <w:proofErr w:type="spellStart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Издешковского</w:t>
      </w:r>
      <w:proofErr w:type="spellEnd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области.</w:t>
      </w:r>
    </w:p>
    <w:p w:rsidR="00547F42" w:rsidRDefault="00547F42" w:rsidP="00547F42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183B" w:rsidRPr="00547F42" w:rsidRDefault="00EC183B" w:rsidP="00547F42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</w:t>
      </w:r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 комиссии </w:t>
      </w:r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А.А.Поляков</w:t>
      </w:r>
      <w:proofErr w:type="spellEnd"/>
      <w:r w:rsidR="00547F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183B" w:rsidRPr="00EC183B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proofErr w:type="spellStart"/>
      <w:r w:rsidR="00EC183B"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>Е.Э.Королева</w:t>
      </w:r>
      <w:proofErr w:type="spellEnd"/>
      <w:r w:rsidR="00EC183B" w:rsidRPr="00EC1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183B" w:rsidRPr="00EC183B" w:rsidRDefault="00EC183B" w:rsidP="00EC183B">
      <w:pPr>
        <w:pStyle w:val="ac"/>
        <w:suppressAutoHyphens/>
        <w:ind w:left="709" w:right="-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</w:p>
    <w:p w:rsidR="00EC183B" w:rsidRPr="00EC183B" w:rsidRDefault="00EC183B" w:rsidP="00EC183B">
      <w:pPr>
        <w:pStyle w:val="ac"/>
        <w:suppressAutoHyphens/>
        <w:ind w:left="4536" w:right="-1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</w:pP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lastRenderedPageBreak/>
        <w:t>Приложение 1</w:t>
      </w:r>
    </w:p>
    <w:p w:rsidR="00EC183B" w:rsidRPr="00EC183B" w:rsidRDefault="00EC183B" w:rsidP="00EC183B">
      <w:pPr>
        <w:pStyle w:val="ac"/>
        <w:ind w:left="4536" w:right="-1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участковой комиссии</w:t>
      </w: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избирательного участка № 467 (с полномочиями избирательной комиссии муниципального образования </w:t>
      </w:r>
      <w:proofErr w:type="spellStart"/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Издешковского</w:t>
      </w:r>
      <w:proofErr w:type="spellEnd"/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</w:t>
      </w:r>
      <w:proofErr w:type="spellStart"/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Сафоновского</w:t>
      </w:r>
      <w:proofErr w:type="spellEnd"/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района Смоленской области)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 xml:space="preserve">от </w:t>
      </w: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14 сентября</w:t>
      </w: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 xml:space="preserve"> 20</w:t>
      </w: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15 года</w:t>
      </w: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 xml:space="preserve"> № </w:t>
      </w:r>
      <w:r w:rsidRPr="00EC183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24/91</w:t>
      </w:r>
    </w:p>
    <w:p w:rsidR="00EC183B" w:rsidRPr="00EC183B" w:rsidRDefault="00EC183B" w:rsidP="00EC183B">
      <w:pPr>
        <w:pStyle w:val="ac"/>
        <w:suppressAutoHyphens/>
        <w:ind w:left="709" w:right="-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</w:p>
    <w:p w:rsidR="00EC183B" w:rsidRPr="00EC183B" w:rsidRDefault="00EC183B" w:rsidP="00EC183B">
      <w:pPr>
        <w:pStyle w:val="ac"/>
        <w:suppressAutoHyphens/>
        <w:ind w:left="709" w:right="-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</w:p>
    <w:p w:rsidR="00EC183B" w:rsidRPr="00EC183B" w:rsidRDefault="00EC183B" w:rsidP="00EC183B">
      <w:pPr>
        <w:pStyle w:val="ac"/>
        <w:suppressAutoHyphens/>
        <w:ind w:left="709" w:right="-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</w:p>
    <w:p w:rsidR="00EC183B" w:rsidRPr="00EC183B" w:rsidRDefault="00EC183B" w:rsidP="00EC183B">
      <w:pPr>
        <w:pStyle w:val="ac"/>
        <w:suppressAutoHyphens/>
        <w:ind w:left="709" w:right="-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</w:p>
    <w:p w:rsidR="00EC183B" w:rsidRPr="00EC183B" w:rsidRDefault="00EC183B" w:rsidP="00EC183B">
      <w:pPr>
        <w:pStyle w:val="ac"/>
        <w:suppressAutoHyphens/>
        <w:ind w:left="0"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  <w:r w:rsidRPr="00EC18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>СПИСОК</w:t>
      </w:r>
    </w:p>
    <w:p w:rsidR="00EC183B" w:rsidRDefault="00EC183B" w:rsidP="00EC183B">
      <w:pPr>
        <w:pStyle w:val="ac"/>
        <w:suppressAutoHyphens/>
        <w:ind w:left="0"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EC18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избранных депутатов </w:t>
      </w:r>
    </w:p>
    <w:p w:rsidR="00EC183B" w:rsidRDefault="00EC183B" w:rsidP="00EC183B">
      <w:pPr>
        <w:pStyle w:val="ac"/>
        <w:suppressAutoHyphens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1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Издешковского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EC183B" w:rsidRPr="00EC183B" w:rsidRDefault="00EC183B" w:rsidP="00EC183B">
      <w:pPr>
        <w:pStyle w:val="ac"/>
        <w:suppressAutoHyphens/>
        <w:ind w:left="0"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Смоленской области третьего созыва</w:t>
      </w:r>
    </w:p>
    <w:p w:rsidR="00EC183B" w:rsidRPr="00EC183B" w:rsidRDefault="00EC183B" w:rsidP="00EC183B">
      <w:pPr>
        <w:pStyle w:val="ac"/>
        <w:suppressAutoHyphens/>
        <w:ind w:left="0"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десяти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>мандатн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ому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>избирательн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ому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у</w:t>
      </w:r>
    </w:p>
    <w:p w:rsidR="00EC183B" w:rsidRPr="00EC183B" w:rsidRDefault="00EC183B" w:rsidP="00EC183B">
      <w:pPr>
        <w:pStyle w:val="ac"/>
        <w:suppressAutoHyphens/>
        <w:ind w:left="709" w:right="-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</w:p>
    <w:p w:rsidR="00EC183B" w:rsidRPr="00EC183B" w:rsidRDefault="00EC183B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183B" w:rsidRPr="00EC183B" w:rsidRDefault="00EC183B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183B" w:rsidRDefault="00EC183B" w:rsidP="00EC183B">
      <w:pPr>
        <w:pStyle w:val="ac"/>
        <w:suppressAutoHyphens/>
        <w:ind w:left="709" w:right="-1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Батракова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Валентина Николаевна</w:t>
      </w: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Бурдули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Ирина Валентиновна</w:t>
      </w: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Бурцев Виктор Сергеевич</w:t>
      </w: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Волков Николай Иванович</w:t>
      </w: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Зайцева Галина Федоровна</w:t>
      </w: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Канода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Дмитрий Евгеньевич</w:t>
      </w: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Ладина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Наталья Витальевна</w:t>
      </w: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Руженцев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Александр Иванович</w:t>
      </w:r>
    </w:p>
    <w:p w:rsid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Сафронова Татьяна Олеговна</w:t>
      </w:r>
    </w:p>
    <w:p w:rsidR="00EC183B" w:rsidRPr="00EC183B" w:rsidRDefault="00EC183B" w:rsidP="00EC183B">
      <w:pPr>
        <w:pStyle w:val="ac"/>
        <w:numPr>
          <w:ilvl w:val="0"/>
          <w:numId w:val="3"/>
        </w:numPr>
        <w:suppressAutoHyphens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Тукачев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Юрий Петрович</w:t>
      </w:r>
    </w:p>
    <w:p w:rsidR="00EC183B" w:rsidRPr="00EC183B" w:rsidRDefault="00EC183B" w:rsidP="00EC183B">
      <w:pPr>
        <w:pStyle w:val="ac"/>
        <w:suppressAutoHyphens/>
        <w:ind w:left="709" w:right="-1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183B" w:rsidRDefault="00EC183B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183B" w:rsidRDefault="00EC183B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F42" w:rsidRDefault="00547F42" w:rsidP="00EC183B">
      <w:pPr>
        <w:pStyle w:val="ac"/>
        <w:suppressAutoHyphens/>
        <w:ind w:left="709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C05" w:rsidRDefault="00617C05" w:rsidP="00617C05">
      <w:pPr>
        <w:ind w:firstLine="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617C05" w:rsidRDefault="00617C05" w:rsidP="00617C05">
      <w:pPr>
        <w:ind w:firstLine="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617C05" w:rsidRDefault="00617C05" w:rsidP="00617C05">
      <w:pPr>
        <w:ind w:firstLine="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617C05" w:rsidSect="00547F4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CE1"/>
    <w:multiLevelType w:val="hybridMultilevel"/>
    <w:tmpl w:val="492438D2"/>
    <w:lvl w:ilvl="0" w:tplc="000ADEE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21E5F"/>
    <w:multiLevelType w:val="hybridMultilevel"/>
    <w:tmpl w:val="CC86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F6365"/>
    <w:multiLevelType w:val="hybridMultilevel"/>
    <w:tmpl w:val="CA304ECC"/>
    <w:lvl w:ilvl="0" w:tplc="70DC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8"/>
    <w:rsid w:val="001322BE"/>
    <w:rsid w:val="001E1FF6"/>
    <w:rsid w:val="002239AD"/>
    <w:rsid w:val="0027289B"/>
    <w:rsid w:val="00547F42"/>
    <w:rsid w:val="00612CC5"/>
    <w:rsid w:val="00617C05"/>
    <w:rsid w:val="00734855"/>
    <w:rsid w:val="00B238A5"/>
    <w:rsid w:val="00B4185E"/>
    <w:rsid w:val="00C0278D"/>
    <w:rsid w:val="00E860F8"/>
    <w:rsid w:val="00EC183B"/>
    <w:rsid w:val="00F21037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37"/>
  </w:style>
  <w:style w:type="paragraph" w:styleId="1">
    <w:name w:val="heading 1"/>
    <w:basedOn w:val="a"/>
    <w:next w:val="a"/>
    <w:link w:val="10"/>
    <w:uiPriority w:val="9"/>
    <w:qFormat/>
    <w:rsid w:val="00F2103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03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03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03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03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03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0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0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3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103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103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103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03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210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210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0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03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03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03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0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03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21037"/>
    <w:rPr>
      <w:b/>
      <w:bCs/>
      <w:spacing w:val="0"/>
    </w:rPr>
  </w:style>
  <w:style w:type="character" w:styleId="a9">
    <w:name w:val="Emphasis"/>
    <w:uiPriority w:val="20"/>
    <w:qFormat/>
    <w:rsid w:val="00F2103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2103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21037"/>
  </w:style>
  <w:style w:type="paragraph" w:styleId="ac">
    <w:name w:val="List Paragraph"/>
    <w:basedOn w:val="a"/>
    <w:uiPriority w:val="34"/>
    <w:qFormat/>
    <w:rsid w:val="00F210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0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0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210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210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2103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2103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2103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2103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210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21037"/>
    <w:pPr>
      <w:outlineLvl w:val="9"/>
    </w:pPr>
    <w:rPr>
      <w:lang w:bidi="en-US"/>
    </w:rPr>
  </w:style>
  <w:style w:type="paragraph" w:customStyle="1" w:styleId="11">
    <w:name w:val="Цитата1"/>
    <w:basedOn w:val="a"/>
    <w:rsid w:val="00C0278D"/>
    <w:pPr>
      <w:suppressAutoHyphens/>
      <w:spacing w:line="200" w:lineRule="exact"/>
      <w:ind w:left="-69" w:right="-71" w:firstLine="0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B238A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238A5"/>
  </w:style>
  <w:style w:type="paragraph" w:styleId="23">
    <w:name w:val="Body Text Indent 2"/>
    <w:basedOn w:val="a"/>
    <w:link w:val="24"/>
    <w:uiPriority w:val="99"/>
    <w:semiHidden/>
    <w:unhideWhenUsed/>
    <w:rsid w:val="00EC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37"/>
  </w:style>
  <w:style w:type="paragraph" w:styleId="1">
    <w:name w:val="heading 1"/>
    <w:basedOn w:val="a"/>
    <w:next w:val="a"/>
    <w:link w:val="10"/>
    <w:uiPriority w:val="9"/>
    <w:qFormat/>
    <w:rsid w:val="00F2103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03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03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03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03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03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03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03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3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3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103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103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103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03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210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210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0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03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03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03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0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03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21037"/>
    <w:rPr>
      <w:b/>
      <w:bCs/>
      <w:spacing w:val="0"/>
    </w:rPr>
  </w:style>
  <w:style w:type="character" w:styleId="a9">
    <w:name w:val="Emphasis"/>
    <w:uiPriority w:val="20"/>
    <w:qFormat/>
    <w:rsid w:val="00F2103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2103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21037"/>
  </w:style>
  <w:style w:type="paragraph" w:styleId="ac">
    <w:name w:val="List Paragraph"/>
    <w:basedOn w:val="a"/>
    <w:uiPriority w:val="34"/>
    <w:qFormat/>
    <w:rsid w:val="00F210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0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0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210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210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2103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2103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2103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2103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210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21037"/>
    <w:pPr>
      <w:outlineLvl w:val="9"/>
    </w:pPr>
    <w:rPr>
      <w:lang w:bidi="en-US"/>
    </w:rPr>
  </w:style>
  <w:style w:type="paragraph" w:customStyle="1" w:styleId="11">
    <w:name w:val="Цитата1"/>
    <w:basedOn w:val="a"/>
    <w:rsid w:val="00C0278D"/>
    <w:pPr>
      <w:suppressAutoHyphens/>
      <w:spacing w:line="200" w:lineRule="exact"/>
      <w:ind w:left="-69" w:right="-71" w:firstLine="0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B238A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238A5"/>
  </w:style>
  <w:style w:type="paragraph" w:styleId="23">
    <w:name w:val="Body Text Indent 2"/>
    <w:basedOn w:val="a"/>
    <w:link w:val="24"/>
    <w:uiPriority w:val="99"/>
    <w:semiHidden/>
    <w:unhideWhenUsed/>
    <w:rsid w:val="00EC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2015-09-15T05:32:00Z</dcterms:created>
  <dcterms:modified xsi:type="dcterms:W3CDTF">2015-09-15T06:51:00Z</dcterms:modified>
</cp:coreProperties>
</file>