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B7" w:rsidRDefault="005238B7" w:rsidP="005238B7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BC77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015" cy="730250"/>
            <wp:effectExtent l="19050" t="0" r="635" b="0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8B7" w:rsidRPr="00BC77B7" w:rsidRDefault="005238B7" w:rsidP="005238B7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238B7" w:rsidRPr="00BC77B7" w:rsidRDefault="005238B7" w:rsidP="00523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7B7">
        <w:rPr>
          <w:rFonts w:ascii="Times New Roman" w:hAnsi="Times New Roman" w:cs="Times New Roman"/>
          <w:b/>
          <w:sz w:val="28"/>
          <w:szCs w:val="28"/>
        </w:rPr>
        <w:t>СО</w:t>
      </w:r>
      <w:r>
        <w:rPr>
          <w:rFonts w:ascii="Times New Roman" w:hAnsi="Times New Roman" w:cs="Times New Roman"/>
          <w:b/>
          <w:sz w:val="28"/>
          <w:szCs w:val="28"/>
        </w:rPr>
        <w:t>ВЕТ ДЕПУТАТОВ ИЗДЕШКОВСКОГО ГОРОД</w:t>
      </w:r>
      <w:r w:rsidRPr="00BC77B7">
        <w:rPr>
          <w:rFonts w:ascii="Times New Roman" w:hAnsi="Times New Roman" w:cs="Times New Roman"/>
          <w:b/>
          <w:sz w:val="28"/>
          <w:szCs w:val="28"/>
        </w:rPr>
        <w:t>СКОГО ПОСЕЛЕНИЯ САФОНОВСКОГО РАЙОНА СМОЛЕНСКОЙ ОБЛАСТИ</w:t>
      </w:r>
    </w:p>
    <w:p w:rsidR="005238B7" w:rsidRPr="00BC77B7" w:rsidRDefault="005238B7" w:rsidP="00523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8B7" w:rsidRDefault="005238B7" w:rsidP="00523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7B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238B7" w:rsidRPr="001D6316" w:rsidRDefault="005238B7" w:rsidP="00523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8B7" w:rsidRPr="00F70177" w:rsidRDefault="005238B7" w:rsidP="005238B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05.08.2010г.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  <w:u w:val="single"/>
        </w:rPr>
        <w:t>26</w:t>
      </w:r>
    </w:p>
    <w:p w:rsidR="005238B7" w:rsidRDefault="005238B7" w:rsidP="005238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генерального</w:t>
      </w:r>
      <w:proofErr w:type="gramEnd"/>
    </w:p>
    <w:p w:rsidR="005238B7" w:rsidRDefault="005238B7" w:rsidP="005238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плана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</w:p>
    <w:p w:rsidR="005238B7" w:rsidRDefault="005238B7" w:rsidP="005238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5238B7" w:rsidRDefault="005238B7" w:rsidP="005238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38B7" w:rsidRDefault="005238B7" w:rsidP="00523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статьи 24 Градостроительного кодекса Российской Федерации, Федерального закона от 06.10.2003г. № 131-ФЗ «Об общих принципах организации местного самоуправления в Российской Федерации»,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с учётом протокола публичных слушаний по проекту корректировки генерального плана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а также заключения по результатам публичных слушаний по проекту корректировки генерального плана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</w:t>
      </w:r>
    </w:p>
    <w:p w:rsidR="005238B7" w:rsidRDefault="005238B7" w:rsidP="00523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7B7">
        <w:rPr>
          <w:rFonts w:ascii="Times New Roman" w:hAnsi="Times New Roman" w:cs="Times New Roman"/>
          <w:sz w:val="28"/>
          <w:szCs w:val="28"/>
        </w:rPr>
        <w:t>Со</w:t>
      </w:r>
      <w:r w:rsidR="00E124D9">
        <w:rPr>
          <w:rFonts w:ascii="Times New Roman" w:hAnsi="Times New Roman" w:cs="Times New Roman"/>
          <w:sz w:val="28"/>
          <w:szCs w:val="28"/>
        </w:rPr>
        <w:t xml:space="preserve">вет депутатов </w:t>
      </w:r>
      <w:proofErr w:type="spellStart"/>
      <w:r w:rsidR="00E124D9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="00E124D9">
        <w:rPr>
          <w:rFonts w:ascii="Times New Roman" w:hAnsi="Times New Roman" w:cs="Times New Roman"/>
          <w:sz w:val="28"/>
          <w:szCs w:val="28"/>
        </w:rPr>
        <w:t xml:space="preserve"> город</w:t>
      </w:r>
      <w:r w:rsidRPr="00BC77B7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Pr="00BC77B7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BC77B7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8B7" w:rsidRDefault="005238B7" w:rsidP="00523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8B7" w:rsidRDefault="005238B7" w:rsidP="00523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7B7">
        <w:rPr>
          <w:rFonts w:ascii="Times New Roman" w:hAnsi="Times New Roman" w:cs="Times New Roman"/>
          <w:sz w:val="28"/>
          <w:szCs w:val="28"/>
        </w:rPr>
        <w:t>РЕШИЛ:</w:t>
      </w:r>
    </w:p>
    <w:p w:rsidR="005238B7" w:rsidRDefault="005238B7" w:rsidP="00523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8B7" w:rsidRDefault="005238B7" w:rsidP="00523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генеральный план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(прилагается).</w:t>
      </w:r>
    </w:p>
    <w:p w:rsidR="005238B7" w:rsidRDefault="005238B7" w:rsidP="00523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генеральный план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в установленном для официального опубликования муниципальных правовых актов порядке и разместить их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в объёме сведений, установленных Градостроительным кодексом Российской Федерации.</w:t>
      </w:r>
    </w:p>
    <w:p w:rsidR="005238B7" w:rsidRDefault="005238B7" w:rsidP="00523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5238B7" w:rsidRDefault="005238B7" w:rsidP="00523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вступает в силу с момента официального опубликования.</w:t>
      </w:r>
    </w:p>
    <w:p w:rsidR="005238B7" w:rsidRDefault="005238B7" w:rsidP="00523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8B7" w:rsidRPr="00BC77B7" w:rsidRDefault="005238B7" w:rsidP="00523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8B7" w:rsidRPr="00BC77B7" w:rsidRDefault="005238B7" w:rsidP="005238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7B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238B7" w:rsidRPr="00BC77B7" w:rsidRDefault="00E124D9" w:rsidP="005238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</w:t>
      </w:r>
      <w:r w:rsidR="005238B7" w:rsidRPr="00BC77B7">
        <w:rPr>
          <w:rFonts w:ascii="Times New Roman" w:hAnsi="Times New Roman" w:cs="Times New Roman"/>
          <w:sz w:val="28"/>
          <w:szCs w:val="28"/>
        </w:rPr>
        <w:t>ского поселения</w:t>
      </w:r>
    </w:p>
    <w:p w:rsidR="00524A7C" w:rsidRPr="00E124D9" w:rsidRDefault="005238B7" w:rsidP="00E12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77B7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BC77B7">
        <w:rPr>
          <w:rFonts w:ascii="Times New Roman" w:hAnsi="Times New Roman" w:cs="Times New Roman"/>
          <w:sz w:val="28"/>
          <w:szCs w:val="28"/>
        </w:rPr>
        <w:t xml:space="preserve"> района Смоленской области  </w:t>
      </w:r>
      <w:r w:rsidRPr="00BC77B7">
        <w:rPr>
          <w:rFonts w:ascii="Times New Roman" w:hAnsi="Times New Roman" w:cs="Times New Roman"/>
          <w:sz w:val="28"/>
          <w:szCs w:val="28"/>
        </w:rPr>
        <w:tab/>
      </w:r>
      <w:r w:rsidRPr="00BC77B7">
        <w:rPr>
          <w:rFonts w:ascii="Times New Roman" w:hAnsi="Times New Roman" w:cs="Times New Roman"/>
          <w:sz w:val="28"/>
          <w:szCs w:val="28"/>
        </w:rPr>
        <w:tab/>
      </w:r>
      <w:r w:rsidRPr="00BC77B7">
        <w:rPr>
          <w:rFonts w:ascii="Times New Roman" w:hAnsi="Times New Roman" w:cs="Times New Roman"/>
          <w:sz w:val="28"/>
          <w:szCs w:val="28"/>
        </w:rPr>
        <w:tab/>
      </w:r>
      <w:r w:rsidR="00E124D9">
        <w:rPr>
          <w:rFonts w:ascii="Times New Roman" w:hAnsi="Times New Roman" w:cs="Times New Roman"/>
          <w:sz w:val="28"/>
          <w:szCs w:val="28"/>
        </w:rPr>
        <w:t xml:space="preserve">             А.В. Семочкин</w:t>
      </w:r>
    </w:p>
    <w:sectPr w:rsidR="00524A7C" w:rsidRPr="00E124D9" w:rsidSect="005238B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8B7"/>
    <w:rsid w:val="005238B7"/>
    <w:rsid w:val="00524A7C"/>
    <w:rsid w:val="00E1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8B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C0D57-EF60-4024-B61D-7C41CBE3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2014-06-24T11:53:00Z</dcterms:created>
  <dcterms:modified xsi:type="dcterms:W3CDTF">2014-06-24T12:08:00Z</dcterms:modified>
</cp:coreProperties>
</file>