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16" w:rsidRDefault="005A1D16" w:rsidP="005A1D16">
      <w:pPr>
        <w:ind w:left="-709" w:hanging="142"/>
        <w:jc w:val="center"/>
        <w:rPr>
          <w:sz w:val="28"/>
          <w:szCs w:val="28"/>
        </w:rPr>
      </w:pPr>
      <w:r>
        <w:rPr>
          <w:noProof/>
        </w:rPr>
        <w:drawing>
          <wp:inline distT="0" distB="0" distL="0" distR="0">
            <wp:extent cx="687705" cy="7975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87705" cy="797560"/>
                    </a:xfrm>
                    <a:prstGeom prst="rect">
                      <a:avLst/>
                    </a:prstGeom>
                    <a:noFill/>
                    <a:ln w="9525">
                      <a:noFill/>
                      <a:miter lim="800000"/>
                      <a:headEnd/>
                      <a:tailEnd/>
                    </a:ln>
                  </pic:spPr>
                </pic:pic>
              </a:graphicData>
            </a:graphic>
          </wp:inline>
        </w:drawing>
      </w:r>
    </w:p>
    <w:p w:rsidR="005A1D16" w:rsidRPr="005A1D16" w:rsidRDefault="005A1D16" w:rsidP="005A1D16">
      <w:pPr>
        <w:pStyle w:val="a3"/>
        <w:jc w:val="center"/>
        <w:rPr>
          <w:rFonts w:ascii="Times New Roman" w:hAnsi="Times New Roman" w:cs="Times New Roman"/>
          <w:b/>
          <w:sz w:val="28"/>
          <w:szCs w:val="28"/>
        </w:rPr>
      </w:pPr>
      <w:r w:rsidRPr="005A1D16">
        <w:rPr>
          <w:rFonts w:ascii="Times New Roman" w:hAnsi="Times New Roman" w:cs="Times New Roman"/>
          <w:b/>
          <w:sz w:val="28"/>
          <w:szCs w:val="28"/>
        </w:rPr>
        <w:t>АДМИНИСТРАЦИЯ ИЗДЕШКОВСКОГО СЕЛЬСКОГО ПОСЕЛЕНИЯ</w:t>
      </w:r>
    </w:p>
    <w:p w:rsidR="005A1D16" w:rsidRPr="005A1D16" w:rsidRDefault="005A1D16" w:rsidP="005A1D16">
      <w:pPr>
        <w:pStyle w:val="a3"/>
        <w:jc w:val="center"/>
        <w:rPr>
          <w:rFonts w:ascii="Times New Roman" w:hAnsi="Times New Roman" w:cs="Times New Roman"/>
          <w:b/>
          <w:sz w:val="28"/>
          <w:szCs w:val="28"/>
        </w:rPr>
      </w:pPr>
      <w:r w:rsidRPr="005A1D16">
        <w:rPr>
          <w:rFonts w:ascii="Times New Roman" w:hAnsi="Times New Roman" w:cs="Times New Roman"/>
          <w:b/>
          <w:sz w:val="28"/>
          <w:szCs w:val="28"/>
        </w:rPr>
        <w:t>САФОНОВСКОГО РАЙОНА СМОЛЕНСКОЙ ОБЛАСТИ</w:t>
      </w:r>
    </w:p>
    <w:p w:rsidR="005A1D16" w:rsidRDefault="005A1D16" w:rsidP="005A1D16">
      <w:pPr>
        <w:pStyle w:val="a3"/>
        <w:jc w:val="center"/>
        <w:rPr>
          <w:rFonts w:ascii="Times New Roman" w:hAnsi="Times New Roman" w:cs="Times New Roman"/>
          <w:sz w:val="28"/>
          <w:szCs w:val="28"/>
        </w:rPr>
      </w:pPr>
    </w:p>
    <w:p w:rsidR="005A1D16" w:rsidRPr="00BF27F1" w:rsidRDefault="005A1D16" w:rsidP="005A1D16">
      <w:pPr>
        <w:pStyle w:val="a3"/>
        <w:jc w:val="center"/>
        <w:rPr>
          <w:rFonts w:ascii="Times New Roman" w:hAnsi="Times New Roman" w:cs="Times New Roman"/>
          <w:b/>
          <w:sz w:val="28"/>
          <w:szCs w:val="28"/>
        </w:rPr>
      </w:pPr>
      <w:r w:rsidRPr="00BF27F1">
        <w:rPr>
          <w:rFonts w:ascii="Times New Roman" w:hAnsi="Times New Roman" w:cs="Times New Roman"/>
          <w:b/>
          <w:sz w:val="28"/>
          <w:szCs w:val="28"/>
        </w:rPr>
        <w:t>ПОСТАНОВЛЕНИЕ</w:t>
      </w:r>
    </w:p>
    <w:p w:rsidR="005A1D16" w:rsidRDefault="005A1D16" w:rsidP="005A1D16">
      <w:pPr>
        <w:pStyle w:val="a3"/>
        <w:jc w:val="center"/>
        <w:rPr>
          <w:rFonts w:ascii="Times New Roman" w:hAnsi="Times New Roman" w:cs="Times New Roman"/>
          <w:sz w:val="28"/>
          <w:szCs w:val="28"/>
        </w:rPr>
      </w:pPr>
    </w:p>
    <w:p w:rsidR="005A1D16" w:rsidRDefault="005A1D16" w:rsidP="005A1D16">
      <w:pPr>
        <w:pStyle w:val="a3"/>
        <w:jc w:val="center"/>
        <w:rPr>
          <w:rFonts w:ascii="Times New Roman" w:hAnsi="Times New Roman" w:cs="Times New Roman"/>
          <w:sz w:val="28"/>
          <w:szCs w:val="28"/>
        </w:rPr>
      </w:pPr>
    </w:p>
    <w:p w:rsidR="005A1D16" w:rsidRPr="00853390" w:rsidRDefault="005A1D16" w:rsidP="005A1D16">
      <w:pPr>
        <w:suppressAutoHyphens/>
        <w:autoSpaceDE w:val="0"/>
        <w:spacing w:after="0" w:line="240" w:lineRule="auto"/>
        <w:jc w:val="both"/>
        <w:rPr>
          <w:rFonts w:ascii="Times New Roman" w:hAnsi="Times New Roman"/>
          <w:sz w:val="28"/>
          <w:szCs w:val="28"/>
          <w:u w:val="single"/>
          <w:lang w:eastAsia="ar-SA"/>
        </w:rPr>
      </w:pPr>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10.10.2013г. </w:t>
      </w:r>
      <w:r>
        <w:rPr>
          <w:rFonts w:ascii="Times New Roman" w:hAnsi="Times New Roman" w:cs="Times New Roman"/>
          <w:sz w:val="28"/>
          <w:szCs w:val="28"/>
        </w:rPr>
        <w:t xml:space="preserve"> № </w:t>
      </w:r>
      <w:r>
        <w:rPr>
          <w:rFonts w:ascii="Times New Roman" w:hAnsi="Times New Roman" w:cs="Times New Roman"/>
          <w:sz w:val="28"/>
          <w:szCs w:val="28"/>
          <w:u w:val="single"/>
        </w:rPr>
        <w:t>21</w:t>
      </w:r>
    </w:p>
    <w:tbl>
      <w:tblPr>
        <w:tblW w:w="0" w:type="auto"/>
        <w:tblLayout w:type="fixed"/>
        <w:tblLook w:val="0000"/>
      </w:tblPr>
      <w:tblGrid>
        <w:gridCol w:w="8188"/>
        <w:gridCol w:w="2126"/>
      </w:tblGrid>
      <w:tr w:rsidR="004F641F" w:rsidRPr="004F641F" w:rsidTr="00B40546">
        <w:tc>
          <w:tcPr>
            <w:tcW w:w="8188" w:type="dxa"/>
            <w:shd w:val="clear" w:color="auto" w:fill="auto"/>
          </w:tcPr>
          <w:p w:rsidR="004F641F" w:rsidRPr="004F641F" w:rsidRDefault="004F641F" w:rsidP="004F641F">
            <w:pPr>
              <w:pStyle w:val="a3"/>
              <w:rPr>
                <w:rFonts w:ascii="Times New Roman" w:hAnsi="Times New Roman" w:cs="Times New Roman"/>
                <w:sz w:val="28"/>
                <w:szCs w:val="28"/>
              </w:rPr>
            </w:pPr>
            <w:r w:rsidRPr="004F641F">
              <w:rPr>
                <w:rFonts w:ascii="Times New Roman" w:hAnsi="Times New Roman" w:cs="Times New Roman"/>
                <w:sz w:val="28"/>
                <w:szCs w:val="28"/>
              </w:rPr>
              <w:t xml:space="preserve">Об утверждении Методики определения размера платы </w:t>
            </w:r>
          </w:p>
          <w:p w:rsidR="004F641F" w:rsidRPr="004F641F" w:rsidRDefault="004F641F" w:rsidP="004F641F">
            <w:pPr>
              <w:pStyle w:val="a3"/>
              <w:rPr>
                <w:rFonts w:ascii="Times New Roman" w:hAnsi="Times New Roman" w:cs="Times New Roman"/>
                <w:sz w:val="28"/>
                <w:szCs w:val="28"/>
              </w:rPr>
            </w:pPr>
            <w:r w:rsidRPr="004F641F">
              <w:rPr>
                <w:rFonts w:ascii="Times New Roman" w:hAnsi="Times New Roman" w:cs="Times New Roman"/>
                <w:sz w:val="28"/>
                <w:szCs w:val="28"/>
              </w:rPr>
              <w:t>за оказание необходимых и обязательных услуг</w:t>
            </w:r>
          </w:p>
        </w:tc>
        <w:tc>
          <w:tcPr>
            <w:tcW w:w="2126" w:type="dxa"/>
            <w:shd w:val="clear" w:color="auto" w:fill="auto"/>
          </w:tcPr>
          <w:p w:rsidR="004F641F" w:rsidRPr="004F641F" w:rsidRDefault="004F641F" w:rsidP="004F641F">
            <w:pPr>
              <w:pStyle w:val="a3"/>
              <w:rPr>
                <w:rFonts w:ascii="Times New Roman" w:hAnsi="Times New Roman" w:cs="Times New Roman"/>
                <w:sz w:val="28"/>
                <w:szCs w:val="28"/>
              </w:rPr>
            </w:pPr>
          </w:p>
        </w:tc>
      </w:tr>
    </w:tbl>
    <w:p w:rsidR="004F641F" w:rsidRPr="004F641F" w:rsidRDefault="004F641F" w:rsidP="004F641F">
      <w:pPr>
        <w:pStyle w:val="a3"/>
        <w:rPr>
          <w:rFonts w:ascii="Times New Roman" w:hAnsi="Times New Roman" w:cs="Times New Roman"/>
          <w:sz w:val="28"/>
          <w:szCs w:val="28"/>
        </w:rPr>
      </w:pPr>
    </w:p>
    <w:p w:rsidR="004F641F" w:rsidRPr="004F641F" w:rsidRDefault="004F641F" w:rsidP="004F641F">
      <w:pPr>
        <w:pStyle w:val="a3"/>
        <w:rPr>
          <w:rFonts w:ascii="Times New Roman" w:hAnsi="Times New Roman" w:cs="Times New Roman"/>
          <w:sz w:val="28"/>
          <w:szCs w:val="28"/>
        </w:rPr>
      </w:pPr>
    </w:p>
    <w:p w:rsidR="004F641F" w:rsidRPr="004F641F" w:rsidRDefault="004F641F" w:rsidP="005A1D16">
      <w:pPr>
        <w:pStyle w:val="a3"/>
        <w:ind w:firstLine="567"/>
        <w:jc w:val="both"/>
        <w:rPr>
          <w:rFonts w:ascii="Times New Roman" w:hAnsi="Times New Roman" w:cs="Times New Roman"/>
          <w:sz w:val="28"/>
          <w:szCs w:val="28"/>
        </w:rPr>
      </w:pPr>
      <w:r w:rsidRPr="004F641F">
        <w:rPr>
          <w:rFonts w:ascii="Times New Roman" w:hAnsi="Times New Roman" w:cs="Times New Roman"/>
          <w:kern w:val="1"/>
          <w:sz w:val="28"/>
          <w:szCs w:val="28"/>
        </w:rPr>
        <w:t>В целях обеспечения выполнения требований статьи 9 Федерального закона от 27.07.2010 года № 210-ФЗ «Об организации предоставления государственных и муниципальных услуг» и в соответствии с решением</w:t>
      </w:r>
      <w:r w:rsidRPr="004F641F">
        <w:rPr>
          <w:rFonts w:ascii="Times New Roman" w:hAnsi="Times New Roman" w:cs="Times New Roman"/>
          <w:sz w:val="28"/>
          <w:szCs w:val="28"/>
        </w:rPr>
        <w:t xml:space="preserve"> Совета депутатов</w:t>
      </w:r>
      <w:r w:rsidRPr="004F641F">
        <w:rPr>
          <w:rFonts w:ascii="Times New Roman" w:hAnsi="Times New Roman" w:cs="Times New Roman"/>
          <w:bCs/>
          <w:sz w:val="28"/>
          <w:szCs w:val="28"/>
        </w:rPr>
        <w:t xml:space="preserve"> </w:t>
      </w:r>
      <w:r w:rsidR="005A1D16">
        <w:rPr>
          <w:rFonts w:ascii="Times New Roman" w:hAnsi="Times New Roman" w:cs="Times New Roman"/>
          <w:bCs/>
          <w:sz w:val="28"/>
          <w:szCs w:val="28"/>
        </w:rPr>
        <w:t xml:space="preserve">Издешковского сельского поселения Сафоновского района Смоленской области </w:t>
      </w:r>
      <w:r w:rsidR="005A1D16">
        <w:rPr>
          <w:rFonts w:ascii="Times New Roman" w:hAnsi="Times New Roman" w:cs="Times New Roman"/>
          <w:kern w:val="1"/>
          <w:sz w:val="28"/>
          <w:szCs w:val="28"/>
        </w:rPr>
        <w:t>от 10.10.2013</w:t>
      </w:r>
      <w:r w:rsidRPr="004F641F">
        <w:rPr>
          <w:rFonts w:ascii="Times New Roman" w:hAnsi="Times New Roman" w:cs="Times New Roman"/>
          <w:kern w:val="1"/>
          <w:sz w:val="28"/>
          <w:szCs w:val="28"/>
        </w:rPr>
        <w:t xml:space="preserve"> года </w:t>
      </w:r>
      <w:r w:rsidR="005A1D16">
        <w:rPr>
          <w:rFonts w:ascii="Times New Roman" w:hAnsi="Times New Roman" w:cs="Times New Roman"/>
          <w:sz w:val="28"/>
          <w:szCs w:val="28"/>
        </w:rPr>
        <w:t xml:space="preserve">№ 20 </w:t>
      </w:r>
      <w:r w:rsidRPr="004F641F">
        <w:rPr>
          <w:rFonts w:ascii="Times New Roman" w:hAnsi="Times New Roman" w:cs="Times New Roman"/>
          <w:sz w:val="28"/>
          <w:szCs w:val="28"/>
        </w:rPr>
        <w:t>«О порядке определения размера платы за оказание услуг, которые являются необходимыми и обязательными для предоставле</w:t>
      </w:r>
      <w:r w:rsidR="005A1D16">
        <w:rPr>
          <w:rFonts w:ascii="Times New Roman" w:hAnsi="Times New Roman" w:cs="Times New Roman"/>
          <w:sz w:val="28"/>
          <w:szCs w:val="28"/>
        </w:rPr>
        <w:t xml:space="preserve">ния Администрацией </w:t>
      </w:r>
      <w:r w:rsidR="005A1D16">
        <w:rPr>
          <w:rFonts w:ascii="Times New Roman" w:hAnsi="Times New Roman" w:cs="Times New Roman"/>
          <w:bCs/>
          <w:sz w:val="28"/>
          <w:szCs w:val="28"/>
        </w:rPr>
        <w:t>Издешковского сельского поселения Сафоновского района</w:t>
      </w:r>
      <w:r w:rsidRPr="004F641F">
        <w:rPr>
          <w:rFonts w:ascii="Times New Roman" w:hAnsi="Times New Roman" w:cs="Times New Roman"/>
          <w:sz w:val="28"/>
          <w:szCs w:val="28"/>
        </w:rPr>
        <w:t xml:space="preserve"> Смоленской области муниципальных услуг»</w:t>
      </w:r>
      <w:r w:rsidRPr="004F641F">
        <w:rPr>
          <w:rFonts w:ascii="Times New Roman" w:hAnsi="Times New Roman" w:cs="Times New Roman"/>
          <w:bCs/>
          <w:sz w:val="28"/>
          <w:szCs w:val="28"/>
        </w:rPr>
        <w:t>,</w:t>
      </w:r>
      <w:r w:rsidRPr="004F641F">
        <w:rPr>
          <w:rFonts w:ascii="Times New Roman" w:hAnsi="Times New Roman" w:cs="Times New Roman"/>
          <w:sz w:val="28"/>
          <w:szCs w:val="28"/>
        </w:rPr>
        <w:t xml:space="preserve"> А</w:t>
      </w:r>
      <w:r w:rsidR="005A1D16">
        <w:rPr>
          <w:rFonts w:ascii="Times New Roman" w:hAnsi="Times New Roman" w:cs="Times New Roman"/>
          <w:sz w:val="28"/>
          <w:szCs w:val="28"/>
        </w:rPr>
        <w:t xml:space="preserve">дминистрация </w:t>
      </w:r>
      <w:r w:rsidR="005A1D16">
        <w:rPr>
          <w:rFonts w:ascii="Times New Roman" w:hAnsi="Times New Roman" w:cs="Times New Roman"/>
          <w:bCs/>
          <w:sz w:val="28"/>
          <w:szCs w:val="28"/>
        </w:rPr>
        <w:t xml:space="preserve">Издешковского сельского поселения Сафоновского района </w:t>
      </w:r>
      <w:r w:rsidRPr="004F641F">
        <w:rPr>
          <w:rFonts w:ascii="Times New Roman" w:hAnsi="Times New Roman" w:cs="Times New Roman"/>
          <w:sz w:val="28"/>
          <w:szCs w:val="28"/>
        </w:rPr>
        <w:t>Смоленской области</w:t>
      </w:r>
    </w:p>
    <w:p w:rsidR="004F641F" w:rsidRPr="004F641F" w:rsidRDefault="004F641F" w:rsidP="005A1D16">
      <w:pPr>
        <w:pStyle w:val="a3"/>
        <w:ind w:firstLine="567"/>
        <w:jc w:val="both"/>
        <w:rPr>
          <w:rFonts w:ascii="Times New Roman" w:hAnsi="Times New Roman" w:cs="Times New Roman"/>
          <w:b/>
          <w:sz w:val="28"/>
          <w:szCs w:val="28"/>
        </w:rPr>
      </w:pPr>
    </w:p>
    <w:p w:rsidR="004F641F" w:rsidRPr="004F641F" w:rsidRDefault="004F641F" w:rsidP="004F641F">
      <w:pPr>
        <w:pStyle w:val="a3"/>
        <w:rPr>
          <w:rFonts w:ascii="Times New Roman" w:hAnsi="Times New Roman" w:cs="Times New Roman"/>
          <w:sz w:val="28"/>
          <w:szCs w:val="28"/>
        </w:rPr>
      </w:pPr>
      <w:r w:rsidRPr="004F641F">
        <w:rPr>
          <w:rFonts w:ascii="Times New Roman" w:hAnsi="Times New Roman" w:cs="Times New Roman"/>
          <w:b/>
          <w:sz w:val="28"/>
          <w:szCs w:val="28"/>
        </w:rPr>
        <w:t>ПОСТАНОВЛЯЕТ:</w:t>
      </w:r>
    </w:p>
    <w:p w:rsidR="004F641F" w:rsidRPr="004F641F" w:rsidRDefault="004F641F" w:rsidP="004F641F">
      <w:pPr>
        <w:pStyle w:val="a3"/>
        <w:rPr>
          <w:rFonts w:ascii="Times New Roman" w:hAnsi="Times New Roman" w:cs="Times New Roman"/>
          <w:sz w:val="28"/>
          <w:szCs w:val="28"/>
        </w:rPr>
      </w:pPr>
    </w:p>
    <w:p w:rsidR="004F641F" w:rsidRPr="004F641F" w:rsidRDefault="004F641F" w:rsidP="005A1D16">
      <w:pPr>
        <w:pStyle w:val="a3"/>
        <w:ind w:firstLine="567"/>
        <w:jc w:val="both"/>
        <w:rPr>
          <w:rFonts w:ascii="Times New Roman" w:hAnsi="Times New Roman" w:cs="Times New Roman"/>
          <w:sz w:val="28"/>
          <w:szCs w:val="28"/>
        </w:rPr>
      </w:pPr>
      <w:r w:rsidRPr="004F641F">
        <w:rPr>
          <w:rFonts w:ascii="Times New Roman" w:hAnsi="Times New Roman" w:cs="Times New Roman"/>
          <w:kern w:val="1"/>
          <w:sz w:val="28"/>
          <w:szCs w:val="28"/>
        </w:rPr>
        <w:t>1.</w:t>
      </w:r>
      <w:r w:rsidR="005A1D16">
        <w:rPr>
          <w:rFonts w:ascii="Times New Roman" w:hAnsi="Times New Roman" w:cs="Times New Roman"/>
          <w:kern w:val="1"/>
          <w:sz w:val="28"/>
          <w:szCs w:val="28"/>
        </w:rPr>
        <w:t xml:space="preserve"> </w:t>
      </w:r>
      <w:r w:rsidRPr="004F641F">
        <w:rPr>
          <w:rFonts w:ascii="Times New Roman" w:hAnsi="Times New Roman" w:cs="Times New Roman"/>
          <w:kern w:val="1"/>
          <w:sz w:val="28"/>
          <w:szCs w:val="28"/>
        </w:rPr>
        <w:t xml:space="preserve">Утвердить прилагаемую </w:t>
      </w:r>
      <w:r w:rsidRPr="004F641F">
        <w:rPr>
          <w:rFonts w:ascii="Times New Roman" w:hAnsi="Times New Roman" w:cs="Times New Roman"/>
          <w:sz w:val="28"/>
          <w:szCs w:val="28"/>
        </w:rPr>
        <w:t>Методику определения размера платы за оказание необходимых и обязательных услуг.</w:t>
      </w:r>
    </w:p>
    <w:p w:rsidR="004F641F" w:rsidRPr="004F641F" w:rsidRDefault="004F641F" w:rsidP="005A1D16">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2. Контроль за исполнением настоящего постановления оставляю за собой.</w:t>
      </w:r>
    </w:p>
    <w:p w:rsidR="004F641F" w:rsidRDefault="004F641F" w:rsidP="005A1D16">
      <w:pPr>
        <w:pStyle w:val="a3"/>
        <w:ind w:firstLine="567"/>
        <w:jc w:val="both"/>
        <w:rPr>
          <w:rFonts w:ascii="Times New Roman" w:hAnsi="Times New Roman" w:cs="Times New Roman"/>
          <w:sz w:val="28"/>
          <w:szCs w:val="28"/>
        </w:rPr>
      </w:pPr>
    </w:p>
    <w:p w:rsidR="005A1D16" w:rsidRDefault="005A1D16" w:rsidP="005A1D16">
      <w:pPr>
        <w:pStyle w:val="a3"/>
        <w:ind w:firstLine="567"/>
        <w:jc w:val="both"/>
        <w:rPr>
          <w:rFonts w:ascii="Times New Roman" w:hAnsi="Times New Roman" w:cs="Times New Roman"/>
          <w:sz w:val="28"/>
          <w:szCs w:val="28"/>
        </w:rPr>
      </w:pPr>
    </w:p>
    <w:p w:rsidR="005A1D16" w:rsidRDefault="005A1D16" w:rsidP="005A1D16">
      <w:pPr>
        <w:pStyle w:val="a3"/>
        <w:ind w:firstLine="567"/>
        <w:jc w:val="both"/>
        <w:rPr>
          <w:rFonts w:ascii="Times New Roman" w:hAnsi="Times New Roman" w:cs="Times New Roman"/>
          <w:sz w:val="28"/>
          <w:szCs w:val="28"/>
        </w:rPr>
      </w:pPr>
    </w:p>
    <w:p w:rsidR="005A1D16" w:rsidRPr="004F641F" w:rsidRDefault="005A1D16" w:rsidP="005A1D16">
      <w:pPr>
        <w:pStyle w:val="a3"/>
        <w:ind w:firstLine="567"/>
        <w:jc w:val="both"/>
        <w:rPr>
          <w:rFonts w:ascii="Times New Roman" w:hAnsi="Times New Roman" w:cs="Times New Roman"/>
          <w:sz w:val="28"/>
          <w:szCs w:val="28"/>
        </w:rPr>
      </w:pPr>
    </w:p>
    <w:p w:rsidR="005A1D16" w:rsidRPr="00450C8F" w:rsidRDefault="005A1D16" w:rsidP="005A1D16">
      <w:pPr>
        <w:suppressAutoHyphens/>
        <w:autoSpaceDE w:val="0"/>
        <w:spacing w:after="0" w:line="240" w:lineRule="auto"/>
        <w:rPr>
          <w:rFonts w:ascii="Times New Roman" w:hAnsi="Times New Roman"/>
          <w:sz w:val="28"/>
          <w:szCs w:val="28"/>
          <w:lang w:eastAsia="ar-SA"/>
        </w:rPr>
      </w:pPr>
      <w:r w:rsidRPr="00450C8F">
        <w:rPr>
          <w:rFonts w:ascii="Times New Roman" w:hAnsi="Times New Roman"/>
          <w:sz w:val="28"/>
          <w:szCs w:val="28"/>
          <w:lang w:eastAsia="ar-SA"/>
        </w:rPr>
        <w:t xml:space="preserve">Глава </w:t>
      </w:r>
      <w:r>
        <w:rPr>
          <w:rFonts w:ascii="Times New Roman" w:hAnsi="Times New Roman"/>
          <w:sz w:val="28"/>
          <w:szCs w:val="28"/>
          <w:lang w:eastAsia="ar-SA"/>
        </w:rPr>
        <w:t xml:space="preserve">Администрации </w:t>
      </w:r>
    </w:p>
    <w:p w:rsidR="005A1D16" w:rsidRDefault="005A1D16" w:rsidP="005A1D16">
      <w:pPr>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Издешковского </w:t>
      </w:r>
      <w:r w:rsidRPr="00450C8F">
        <w:rPr>
          <w:rFonts w:ascii="Times New Roman" w:hAnsi="Times New Roman"/>
          <w:sz w:val="28"/>
          <w:szCs w:val="28"/>
          <w:lang w:eastAsia="ar-SA"/>
        </w:rPr>
        <w:t xml:space="preserve">сельского </w:t>
      </w:r>
    </w:p>
    <w:p w:rsidR="005A1D16" w:rsidRDefault="005A1D16" w:rsidP="005A1D16">
      <w:pPr>
        <w:suppressAutoHyphens/>
        <w:autoSpaceDE w:val="0"/>
        <w:spacing w:after="0" w:line="240" w:lineRule="auto"/>
        <w:rPr>
          <w:rFonts w:ascii="Times New Roman" w:hAnsi="Times New Roman"/>
          <w:sz w:val="28"/>
          <w:szCs w:val="28"/>
          <w:lang w:eastAsia="ar-SA"/>
        </w:rPr>
      </w:pPr>
      <w:r w:rsidRPr="00450C8F">
        <w:rPr>
          <w:rFonts w:ascii="Times New Roman" w:hAnsi="Times New Roman"/>
          <w:sz w:val="28"/>
          <w:szCs w:val="28"/>
          <w:lang w:eastAsia="ar-SA"/>
        </w:rPr>
        <w:t>поселения</w:t>
      </w:r>
      <w:r>
        <w:rPr>
          <w:rFonts w:ascii="Times New Roman" w:hAnsi="Times New Roman"/>
          <w:sz w:val="28"/>
          <w:szCs w:val="28"/>
          <w:lang w:eastAsia="ar-SA"/>
        </w:rPr>
        <w:t xml:space="preserve"> </w:t>
      </w:r>
      <w:r w:rsidRPr="00450C8F">
        <w:rPr>
          <w:rFonts w:ascii="Times New Roman" w:hAnsi="Times New Roman"/>
          <w:sz w:val="28"/>
          <w:szCs w:val="28"/>
          <w:lang w:eastAsia="ar-SA"/>
        </w:rPr>
        <w:t xml:space="preserve">Сафоновского </w:t>
      </w:r>
    </w:p>
    <w:p w:rsidR="005A1D16" w:rsidRPr="00450C8F" w:rsidRDefault="005A1D16" w:rsidP="005A1D16">
      <w:pPr>
        <w:suppressAutoHyphens/>
        <w:autoSpaceDE w:val="0"/>
        <w:spacing w:after="0" w:line="240" w:lineRule="auto"/>
        <w:rPr>
          <w:rFonts w:ascii="Times New Roman" w:hAnsi="Times New Roman"/>
          <w:sz w:val="28"/>
          <w:szCs w:val="28"/>
          <w:lang w:eastAsia="ar-SA"/>
        </w:rPr>
      </w:pPr>
      <w:r w:rsidRPr="00450C8F">
        <w:rPr>
          <w:rFonts w:ascii="Times New Roman" w:hAnsi="Times New Roman"/>
          <w:sz w:val="28"/>
          <w:szCs w:val="28"/>
          <w:lang w:eastAsia="ar-SA"/>
        </w:rPr>
        <w:t xml:space="preserve">района Смоленской области                                          </w:t>
      </w:r>
      <w:r>
        <w:rPr>
          <w:rFonts w:ascii="Times New Roman" w:hAnsi="Times New Roman"/>
          <w:sz w:val="28"/>
          <w:szCs w:val="28"/>
          <w:lang w:eastAsia="ar-SA"/>
        </w:rPr>
        <w:t xml:space="preserve">                            </w:t>
      </w:r>
      <w:r w:rsidRPr="00450C8F">
        <w:rPr>
          <w:rFonts w:ascii="Times New Roman" w:hAnsi="Times New Roman"/>
          <w:sz w:val="28"/>
          <w:szCs w:val="28"/>
          <w:lang w:eastAsia="ar-SA"/>
        </w:rPr>
        <w:t xml:space="preserve"> </w:t>
      </w:r>
      <w:r>
        <w:rPr>
          <w:rFonts w:ascii="Times New Roman" w:hAnsi="Times New Roman"/>
          <w:sz w:val="28"/>
          <w:szCs w:val="28"/>
          <w:lang w:eastAsia="ar-SA"/>
        </w:rPr>
        <w:t>Н.В. Ладина</w:t>
      </w:r>
    </w:p>
    <w:p w:rsidR="004F641F" w:rsidRPr="004F641F" w:rsidRDefault="004F641F" w:rsidP="004F641F">
      <w:pPr>
        <w:pStyle w:val="a3"/>
        <w:rPr>
          <w:rFonts w:ascii="Times New Roman" w:hAnsi="Times New Roman" w:cs="Times New Roman"/>
          <w:sz w:val="28"/>
          <w:szCs w:val="28"/>
        </w:rPr>
      </w:pPr>
    </w:p>
    <w:p w:rsidR="004F641F" w:rsidRPr="004F641F" w:rsidRDefault="004F641F" w:rsidP="004F641F">
      <w:pPr>
        <w:pStyle w:val="a3"/>
        <w:rPr>
          <w:rFonts w:ascii="Times New Roman" w:hAnsi="Times New Roman" w:cs="Times New Roman"/>
          <w:sz w:val="28"/>
          <w:szCs w:val="28"/>
        </w:rPr>
      </w:pPr>
    </w:p>
    <w:p w:rsidR="004F641F" w:rsidRPr="004F641F" w:rsidRDefault="004F641F" w:rsidP="004F641F">
      <w:pPr>
        <w:pStyle w:val="a3"/>
        <w:rPr>
          <w:rFonts w:ascii="Times New Roman" w:hAnsi="Times New Roman" w:cs="Times New Roman"/>
          <w:sz w:val="28"/>
          <w:szCs w:val="28"/>
        </w:rPr>
      </w:pPr>
    </w:p>
    <w:p w:rsidR="004F641F" w:rsidRPr="004F641F" w:rsidRDefault="004F641F" w:rsidP="004F641F">
      <w:pPr>
        <w:pStyle w:val="a3"/>
        <w:rPr>
          <w:rFonts w:ascii="Times New Roman" w:hAnsi="Times New Roman" w:cs="Times New Roman"/>
          <w:sz w:val="28"/>
          <w:szCs w:val="28"/>
        </w:rPr>
      </w:pPr>
    </w:p>
    <w:p w:rsidR="004F641F" w:rsidRDefault="004F641F" w:rsidP="004F641F">
      <w:pPr>
        <w:pStyle w:val="a3"/>
        <w:rPr>
          <w:rFonts w:ascii="Times New Roman" w:hAnsi="Times New Roman" w:cs="Times New Roman"/>
          <w:sz w:val="28"/>
          <w:szCs w:val="28"/>
        </w:rPr>
      </w:pPr>
    </w:p>
    <w:p w:rsidR="005A1D16" w:rsidRPr="004F641F" w:rsidRDefault="005A1D16" w:rsidP="004F641F">
      <w:pPr>
        <w:pStyle w:val="a3"/>
        <w:rPr>
          <w:rFonts w:ascii="Times New Roman" w:hAnsi="Times New Roman" w:cs="Times New Roman"/>
          <w:sz w:val="28"/>
          <w:szCs w:val="28"/>
        </w:rPr>
      </w:pPr>
    </w:p>
    <w:p w:rsidR="004F641F" w:rsidRPr="004F641F" w:rsidRDefault="004F641F" w:rsidP="004F641F">
      <w:pPr>
        <w:pStyle w:val="a3"/>
        <w:rPr>
          <w:rFonts w:ascii="Times New Roman" w:hAnsi="Times New Roman" w:cs="Times New Roman"/>
          <w:sz w:val="28"/>
          <w:szCs w:val="28"/>
        </w:rPr>
      </w:pPr>
    </w:p>
    <w:tbl>
      <w:tblPr>
        <w:tblW w:w="9842" w:type="dxa"/>
        <w:tblInd w:w="189" w:type="dxa"/>
        <w:tblLayout w:type="fixed"/>
        <w:tblLook w:val="0000"/>
      </w:tblPr>
      <w:tblGrid>
        <w:gridCol w:w="4314"/>
        <w:gridCol w:w="5528"/>
      </w:tblGrid>
      <w:tr w:rsidR="004F641F" w:rsidRPr="004F641F" w:rsidTr="005A1D16">
        <w:tc>
          <w:tcPr>
            <w:tcW w:w="4314" w:type="dxa"/>
            <w:shd w:val="clear" w:color="auto" w:fill="auto"/>
          </w:tcPr>
          <w:p w:rsidR="004F641F" w:rsidRPr="004F641F" w:rsidRDefault="004F641F" w:rsidP="004F641F">
            <w:pPr>
              <w:pStyle w:val="a3"/>
              <w:rPr>
                <w:rFonts w:ascii="Times New Roman" w:hAnsi="Times New Roman" w:cs="Times New Roman"/>
                <w:sz w:val="28"/>
                <w:szCs w:val="28"/>
              </w:rPr>
            </w:pPr>
          </w:p>
        </w:tc>
        <w:tc>
          <w:tcPr>
            <w:tcW w:w="5528" w:type="dxa"/>
            <w:shd w:val="clear" w:color="auto" w:fill="auto"/>
          </w:tcPr>
          <w:p w:rsidR="004F641F" w:rsidRPr="004F641F" w:rsidRDefault="004F641F" w:rsidP="004F641F">
            <w:pPr>
              <w:pStyle w:val="a3"/>
              <w:rPr>
                <w:rFonts w:ascii="Times New Roman" w:hAnsi="Times New Roman" w:cs="Times New Roman"/>
                <w:sz w:val="28"/>
                <w:szCs w:val="28"/>
              </w:rPr>
            </w:pPr>
            <w:r w:rsidRPr="004F641F">
              <w:rPr>
                <w:rFonts w:ascii="Times New Roman" w:hAnsi="Times New Roman" w:cs="Times New Roman"/>
                <w:sz w:val="28"/>
                <w:szCs w:val="28"/>
              </w:rPr>
              <w:t>Утверждена</w:t>
            </w:r>
          </w:p>
          <w:p w:rsidR="004F641F" w:rsidRPr="004F641F" w:rsidRDefault="004F641F" w:rsidP="004F641F">
            <w:pPr>
              <w:pStyle w:val="a3"/>
              <w:rPr>
                <w:rFonts w:ascii="Times New Roman" w:hAnsi="Times New Roman" w:cs="Times New Roman"/>
                <w:sz w:val="28"/>
                <w:szCs w:val="28"/>
              </w:rPr>
            </w:pPr>
            <w:r w:rsidRPr="004F641F">
              <w:rPr>
                <w:rFonts w:ascii="Times New Roman" w:hAnsi="Times New Roman" w:cs="Times New Roman"/>
                <w:sz w:val="28"/>
                <w:szCs w:val="28"/>
              </w:rPr>
              <w:t>постановлением Администрации</w:t>
            </w:r>
          </w:p>
          <w:p w:rsidR="004F641F" w:rsidRPr="004F641F" w:rsidRDefault="005A1D16" w:rsidP="004F641F">
            <w:pPr>
              <w:pStyle w:val="a3"/>
              <w:rPr>
                <w:rFonts w:ascii="Times New Roman" w:hAnsi="Times New Roman" w:cs="Times New Roman"/>
                <w:sz w:val="28"/>
                <w:szCs w:val="28"/>
              </w:rPr>
            </w:pPr>
            <w:r>
              <w:rPr>
                <w:rFonts w:ascii="Times New Roman" w:hAnsi="Times New Roman" w:cs="Times New Roman"/>
                <w:sz w:val="28"/>
                <w:szCs w:val="28"/>
              </w:rPr>
              <w:t>Издешковского сельского поселения</w:t>
            </w:r>
          </w:p>
          <w:p w:rsidR="004F641F" w:rsidRPr="004F641F" w:rsidRDefault="005A1D16" w:rsidP="004F641F">
            <w:pPr>
              <w:pStyle w:val="a3"/>
              <w:rPr>
                <w:rFonts w:ascii="Times New Roman" w:hAnsi="Times New Roman" w:cs="Times New Roman"/>
                <w:sz w:val="28"/>
                <w:szCs w:val="28"/>
              </w:rPr>
            </w:pPr>
            <w:r>
              <w:rPr>
                <w:rFonts w:ascii="Times New Roman" w:hAnsi="Times New Roman" w:cs="Times New Roman"/>
                <w:sz w:val="28"/>
                <w:szCs w:val="28"/>
              </w:rPr>
              <w:t xml:space="preserve">Сафоновского района Смоленской </w:t>
            </w:r>
            <w:r w:rsidR="004F641F" w:rsidRPr="004F641F">
              <w:rPr>
                <w:rFonts w:ascii="Times New Roman" w:hAnsi="Times New Roman" w:cs="Times New Roman"/>
                <w:sz w:val="28"/>
                <w:szCs w:val="28"/>
              </w:rPr>
              <w:t>области</w:t>
            </w:r>
          </w:p>
          <w:p w:rsidR="004F641F" w:rsidRPr="006648BA" w:rsidRDefault="004F641F" w:rsidP="004F641F">
            <w:pPr>
              <w:pStyle w:val="a3"/>
              <w:rPr>
                <w:rFonts w:ascii="Times New Roman" w:hAnsi="Times New Roman" w:cs="Times New Roman"/>
                <w:sz w:val="28"/>
                <w:szCs w:val="28"/>
                <w:u w:val="single"/>
              </w:rPr>
            </w:pPr>
            <w:r w:rsidRPr="004F641F">
              <w:rPr>
                <w:rFonts w:ascii="Times New Roman" w:hAnsi="Times New Roman" w:cs="Times New Roman"/>
                <w:sz w:val="28"/>
                <w:szCs w:val="28"/>
              </w:rPr>
              <w:t xml:space="preserve">от </w:t>
            </w:r>
            <w:r w:rsidR="006648BA">
              <w:rPr>
                <w:rFonts w:ascii="Times New Roman" w:hAnsi="Times New Roman" w:cs="Times New Roman"/>
                <w:sz w:val="28"/>
                <w:szCs w:val="28"/>
                <w:u w:val="single"/>
              </w:rPr>
              <w:t>10.10.2013</w:t>
            </w:r>
            <w:r w:rsidRPr="004F641F">
              <w:rPr>
                <w:rFonts w:ascii="Times New Roman" w:hAnsi="Times New Roman" w:cs="Times New Roman"/>
                <w:b/>
                <w:sz w:val="28"/>
                <w:szCs w:val="28"/>
              </w:rPr>
              <w:t xml:space="preserve"> </w:t>
            </w:r>
            <w:r w:rsidR="006648BA">
              <w:rPr>
                <w:rFonts w:ascii="Times New Roman" w:hAnsi="Times New Roman" w:cs="Times New Roman"/>
                <w:sz w:val="28"/>
                <w:szCs w:val="28"/>
              </w:rPr>
              <w:t xml:space="preserve">№ </w:t>
            </w:r>
            <w:r w:rsidR="006648BA">
              <w:rPr>
                <w:rFonts w:ascii="Times New Roman" w:hAnsi="Times New Roman" w:cs="Times New Roman"/>
                <w:sz w:val="28"/>
                <w:szCs w:val="28"/>
                <w:u w:val="single"/>
              </w:rPr>
              <w:t>21</w:t>
            </w:r>
          </w:p>
          <w:p w:rsidR="004F641F" w:rsidRPr="004F641F" w:rsidRDefault="004F641F" w:rsidP="004F641F">
            <w:pPr>
              <w:pStyle w:val="a3"/>
              <w:rPr>
                <w:rFonts w:ascii="Times New Roman" w:hAnsi="Times New Roman" w:cs="Times New Roman"/>
                <w:sz w:val="28"/>
                <w:szCs w:val="28"/>
              </w:rPr>
            </w:pPr>
          </w:p>
        </w:tc>
      </w:tr>
    </w:tbl>
    <w:p w:rsidR="004F641F" w:rsidRPr="004F641F" w:rsidRDefault="004F641F" w:rsidP="004F641F">
      <w:pPr>
        <w:pStyle w:val="a3"/>
        <w:rPr>
          <w:rFonts w:ascii="Times New Roman" w:hAnsi="Times New Roman" w:cs="Times New Roman"/>
          <w:sz w:val="28"/>
          <w:szCs w:val="28"/>
        </w:rPr>
      </w:pPr>
    </w:p>
    <w:p w:rsidR="004F641F" w:rsidRPr="004F641F" w:rsidRDefault="004F641F" w:rsidP="005A1D16">
      <w:pPr>
        <w:pStyle w:val="a3"/>
        <w:jc w:val="center"/>
        <w:rPr>
          <w:rFonts w:ascii="Times New Roman" w:hAnsi="Times New Roman" w:cs="Times New Roman"/>
          <w:sz w:val="28"/>
          <w:szCs w:val="28"/>
        </w:rPr>
      </w:pPr>
      <w:r w:rsidRPr="004F641F">
        <w:rPr>
          <w:rFonts w:ascii="Times New Roman" w:hAnsi="Times New Roman" w:cs="Times New Roman"/>
          <w:sz w:val="28"/>
          <w:szCs w:val="28"/>
        </w:rPr>
        <w:t>Методика</w:t>
      </w:r>
    </w:p>
    <w:p w:rsidR="004F641F" w:rsidRPr="004F641F" w:rsidRDefault="004F641F" w:rsidP="005A1D16">
      <w:pPr>
        <w:pStyle w:val="a3"/>
        <w:jc w:val="center"/>
        <w:rPr>
          <w:rFonts w:ascii="Times New Roman" w:hAnsi="Times New Roman" w:cs="Times New Roman"/>
          <w:sz w:val="28"/>
          <w:szCs w:val="28"/>
        </w:rPr>
      </w:pPr>
      <w:r w:rsidRPr="004F641F">
        <w:rPr>
          <w:rFonts w:ascii="Times New Roman" w:hAnsi="Times New Roman" w:cs="Times New Roman"/>
          <w:sz w:val="28"/>
          <w:szCs w:val="28"/>
        </w:rPr>
        <w:t>определения размера платы за оказание услуг,</w:t>
      </w:r>
    </w:p>
    <w:p w:rsidR="004F641F" w:rsidRPr="004F641F" w:rsidRDefault="004F641F" w:rsidP="005A1D16">
      <w:pPr>
        <w:pStyle w:val="a3"/>
        <w:jc w:val="center"/>
        <w:rPr>
          <w:rFonts w:ascii="Times New Roman" w:hAnsi="Times New Roman" w:cs="Times New Roman"/>
          <w:sz w:val="28"/>
          <w:szCs w:val="28"/>
        </w:rPr>
      </w:pPr>
      <w:r w:rsidRPr="004F641F">
        <w:rPr>
          <w:rFonts w:ascii="Times New Roman" w:hAnsi="Times New Roman" w:cs="Times New Roman"/>
          <w:sz w:val="28"/>
          <w:szCs w:val="28"/>
        </w:rPr>
        <w:t>необходимых и обязательных</w:t>
      </w:r>
    </w:p>
    <w:p w:rsidR="004F641F" w:rsidRPr="004F641F" w:rsidRDefault="004F641F" w:rsidP="005A1D16">
      <w:pPr>
        <w:pStyle w:val="a3"/>
        <w:jc w:val="center"/>
        <w:rPr>
          <w:rFonts w:ascii="Times New Roman" w:hAnsi="Times New Roman" w:cs="Times New Roman"/>
          <w:sz w:val="28"/>
          <w:szCs w:val="28"/>
        </w:rPr>
      </w:pPr>
      <w:r w:rsidRPr="004F641F">
        <w:rPr>
          <w:rFonts w:ascii="Times New Roman" w:hAnsi="Times New Roman" w:cs="Times New Roman"/>
          <w:sz w:val="28"/>
          <w:szCs w:val="28"/>
        </w:rPr>
        <w:t>(далее - Методика)</w:t>
      </w:r>
    </w:p>
    <w:p w:rsidR="004F641F" w:rsidRPr="004F641F" w:rsidRDefault="004F641F" w:rsidP="004F641F">
      <w:pPr>
        <w:pStyle w:val="a3"/>
        <w:rPr>
          <w:rFonts w:ascii="Times New Roman" w:hAnsi="Times New Roman" w:cs="Times New Roman"/>
          <w:sz w:val="28"/>
          <w:szCs w:val="28"/>
        </w:rPr>
      </w:pPr>
    </w:p>
    <w:p w:rsidR="004F641F" w:rsidRPr="004F641F" w:rsidRDefault="004F641F" w:rsidP="005A1D16">
      <w:pPr>
        <w:pStyle w:val="a3"/>
        <w:jc w:val="center"/>
        <w:rPr>
          <w:rFonts w:ascii="Times New Roman" w:hAnsi="Times New Roman" w:cs="Times New Roman"/>
          <w:sz w:val="28"/>
          <w:szCs w:val="28"/>
        </w:rPr>
      </w:pPr>
      <w:r w:rsidRPr="004F641F">
        <w:rPr>
          <w:rFonts w:ascii="Times New Roman" w:hAnsi="Times New Roman" w:cs="Times New Roman"/>
          <w:sz w:val="28"/>
          <w:szCs w:val="28"/>
        </w:rPr>
        <w:t>1. Общие положения</w:t>
      </w:r>
    </w:p>
    <w:p w:rsidR="004F641F" w:rsidRPr="004F641F" w:rsidRDefault="004F641F" w:rsidP="004F641F">
      <w:pPr>
        <w:pStyle w:val="a3"/>
        <w:rPr>
          <w:rFonts w:ascii="Times New Roman" w:hAnsi="Times New Roman" w:cs="Times New Roman"/>
          <w:sz w:val="28"/>
          <w:szCs w:val="28"/>
        </w:rPr>
      </w:pPr>
    </w:p>
    <w:p w:rsidR="004F641F" w:rsidRPr="004F641F" w:rsidRDefault="004F641F" w:rsidP="005A1D16">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1.1. Настоящая Методика устанавливает единый порядок расчета платы за оказание услуг, которые являются необходимыми и обязательными для предоставления муниципальных у</w:t>
      </w:r>
      <w:r w:rsidR="005A1D16">
        <w:rPr>
          <w:rFonts w:ascii="Times New Roman" w:hAnsi="Times New Roman" w:cs="Times New Roman"/>
          <w:sz w:val="28"/>
          <w:szCs w:val="28"/>
        </w:rPr>
        <w:t xml:space="preserve">слуг Администрацией </w:t>
      </w:r>
      <w:r w:rsidRPr="004F641F">
        <w:rPr>
          <w:rFonts w:ascii="Times New Roman" w:hAnsi="Times New Roman" w:cs="Times New Roman"/>
          <w:sz w:val="28"/>
          <w:szCs w:val="28"/>
        </w:rPr>
        <w:t xml:space="preserve"> </w:t>
      </w:r>
      <w:r w:rsidR="005A1D16">
        <w:rPr>
          <w:rFonts w:ascii="Times New Roman" w:hAnsi="Times New Roman" w:cs="Times New Roman"/>
          <w:bCs/>
          <w:sz w:val="28"/>
          <w:szCs w:val="28"/>
        </w:rPr>
        <w:t>Издешковского сельского поселения Сафоновского района</w:t>
      </w:r>
      <w:r w:rsidR="005A1D16" w:rsidRPr="004F641F">
        <w:rPr>
          <w:rFonts w:ascii="Times New Roman" w:hAnsi="Times New Roman" w:cs="Times New Roman"/>
          <w:sz w:val="28"/>
          <w:szCs w:val="28"/>
        </w:rPr>
        <w:t xml:space="preserve"> </w:t>
      </w:r>
      <w:r w:rsidRPr="004F641F">
        <w:rPr>
          <w:rFonts w:ascii="Times New Roman" w:hAnsi="Times New Roman" w:cs="Times New Roman"/>
          <w:sz w:val="28"/>
          <w:szCs w:val="28"/>
        </w:rPr>
        <w:t>Смоленской области.</w:t>
      </w:r>
    </w:p>
    <w:p w:rsidR="004F641F" w:rsidRPr="004F641F" w:rsidRDefault="004F641F" w:rsidP="005A1D16">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1.2. Настоящая Методика применяется учреждениями, участвующими в предоставлении услуг, которые являются необходимыми и обязательными для предоставления муниципальных</w:t>
      </w:r>
      <w:r w:rsidR="008D27DE">
        <w:rPr>
          <w:rFonts w:ascii="Times New Roman" w:hAnsi="Times New Roman" w:cs="Times New Roman"/>
          <w:sz w:val="28"/>
          <w:szCs w:val="28"/>
        </w:rPr>
        <w:t xml:space="preserve"> услуг Администрацией </w:t>
      </w:r>
      <w:r w:rsidR="008D27DE">
        <w:rPr>
          <w:rFonts w:ascii="Times New Roman" w:hAnsi="Times New Roman" w:cs="Times New Roman"/>
          <w:bCs/>
          <w:sz w:val="28"/>
          <w:szCs w:val="28"/>
        </w:rPr>
        <w:t>Издешковского сельского поселения Сафоновского района</w:t>
      </w:r>
      <w:r w:rsidR="008D27DE" w:rsidRPr="004F641F">
        <w:rPr>
          <w:rFonts w:ascii="Times New Roman" w:hAnsi="Times New Roman" w:cs="Times New Roman"/>
          <w:sz w:val="28"/>
          <w:szCs w:val="28"/>
        </w:rPr>
        <w:t xml:space="preserve"> </w:t>
      </w:r>
      <w:r w:rsidRPr="004F641F">
        <w:rPr>
          <w:rFonts w:ascii="Times New Roman" w:hAnsi="Times New Roman" w:cs="Times New Roman"/>
          <w:sz w:val="28"/>
          <w:szCs w:val="28"/>
        </w:rPr>
        <w:t>Смоленской области.</w:t>
      </w:r>
    </w:p>
    <w:p w:rsidR="004F641F" w:rsidRPr="004F641F" w:rsidRDefault="004F641F" w:rsidP="004F641F">
      <w:pPr>
        <w:pStyle w:val="a3"/>
        <w:rPr>
          <w:rFonts w:ascii="Times New Roman" w:hAnsi="Times New Roman" w:cs="Times New Roman"/>
          <w:sz w:val="28"/>
          <w:szCs w:val="28"/>
        </w:rPr>
      </w:pPr>
    </w:p>
    <w:p w:rsidR="004F641F" w:rsidRPr="004F641F" w:rsidRDefault="004F641F" w:rsidP="008D27DE">
      <w:pPr>
        <w:pStyle w:val="a3"/>
        <w:jc w:val="center"/>
        <w:rPr>
          <w:rFonts w:ascii="Times New Roman" w:hAnsi="Times New Roman" w:cs="Times New Roman"/>
          <w:sz w:val="28"/>
          <w:szCs w:val="28"/>
        </w:rPr>
      </w:pPr>
      <w:r w:rsidRPr="004F641F">
        <w:rPr>
          <w:rFonts w:ascii="Times New Roman" w:hAnsi="Times New Roman" w:cs="Times New Roman"/>
          <w:kern w:val="1"/>
          <w:sz w:val="28"/>
          <w:szCs w:val="28"/>
        </w:rPr>
        <w:t xml:space="preserve">2. Методика </w:t>
      </w:r>
      <w:r w:rsidRPr="004F641F">
        <w:rPr>
          <w:rFonts w:ascii="Times New Roman" w:hAnsi="Times New Roman" w:cs="Times New Roman"/>
          <w:sz w:val="28"/>
          <w:szCs w:val="28"/>
        </w:rPr>
        <w:t>определения размера платы за оказание необходимых</w:t>
      </w:r>
    </w:p>
    <w:p w:rsidR="004F641F" w:rsidRPr="004F641F" w:rsidRDefault="004F641F" w:rsidP="008D27DE">
      <w:pPr>
        <w:pStyle w:val="a3"/>
        <w:jc w:val="center"/>
        <w:rPr>
          <w:rFonts w:ascii="Times New Roman" w:hAnsi="Times New Roman" w:cs="Times New Roman"/>
          <w:sz w:val="28"/>
          <w:szCs w:val="28"/>
        </w:rPr>
      </w:pPr>
      <w:r w:rsidRPr="004F641F">
        <w:rPr>
          <w:rFonts w:ascii="Times New Roman" w:hAnsi="Times New Roman" w:cs="Times New Roman"/>
          <w:sz w:val="28"/>
          <w:szCs w:val="28"/>
        </w:rPr>
        <w:t>и обязательных услуг</w:t>
      </w:r>
    </w:p>
    <w:p w:rsidR="004F641F" w:rsidRPr="004F641F" w:rsidRDefault="004F641F" w:rsidP="008D27DE">
      <w:pPr>
        <w:pStyle w:val="a3"/>
        <w:jc w:val="center"/>
        <w:rPr>
          <w:rFonts w:ascii="Times New Roman" w:hAnsi="Times New Roman" w:cs="Times New Roman"/>
          <w:sz w:val="28"/>
          <w:szCs w:val="28"/>
        </w:rPr>
      </w:pP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2.1. Затраты организаций делятся на затраты, непосредственно связанные с оказанием необходимой и обязательной услуги, и затраты, необходимые для обеспечения деятельности организации в целом.</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2.2. К затратам, непосредственно связанным с оказанием необходимой и обязательной услуги, относятся:</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 затраты на оплату труда персонала, непосредственно участвующего в процессе оказания необходимой и обязательной услуги (далее - основной персонал);</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 материальные затраты;</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 амортизация оборудования, используемого в процессе оказания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 прочие расходы, отражающие специфику оказания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2.3. К затратам, необходимым для обеспечения деятельности организации в целом (далее - косвенные затраты), относятся:</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 затраты на оплату труда персонала организации, не участвующего непосредственно в процессе оказания необходимой и обязательной услуги (далее - административно-управленческий персонал);</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 xml:space="preserve">- хозяйственные расходы - приобретение материальных запасов, оплата услуг связи, транспортных услуг, коммунальных услуг, обслуживание, ремонт </w:t>
      </w:r>
      <w:r w:rsidRPr="004F641F">
        <w:rPr>
          <w:rFonts w:ascii="Times New Roman" w:hAnsi="Times New Roman" w:cs="Times New Roman"/>
          <w:sz w:val="28"/>
          <w:szCs w:val="28"/>
        </w:rPr>
        <w:lastRenderedPageBreak/>
        <w:t>основных средств (далее - затраты общехозяйственного назначения), включая затраты на уплату налогов;</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 амортизация зданий, сооружений и других основных фондов, непосредственно не связанных с оказанием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2.4. Для расчета затрат используется расчетно-аналитический метод или метод прямого счета.</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2.5. Расчетно-аналитический метод применяется в случаях, когда в оказании необходимой и обязательной услуги задействован в равной степени весь основной персонал организации и все материальные ресурсы.</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При использовании расчетно-аналитического метода применяется следующая формула:</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Зусл = SUM Зучр / Фр.вр x Тусл, где:</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Зусл - затраты на оказание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SUM Зучр - сумма всех затрат организации за период времени;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Фр.вр - фонд рабочего времени основного персонала за тот же период времени (фонд рабочего времени основного персонала организации определяется как произведение количества единиц работников основного персонала на норму рабочего времени, определяемую на год в соответствии с приказом Минздравсоцразвития России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Тусл - норма рабочего времени, затрачиваемого основным персоналом на оказание необходимой и обязательной услуги (максимально допустимая продолжительность работ по оказанию необходимой и обязательной услуги с учетом отдельных технологических операций в минутах, определяемая отраслевым органом).</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2.6. Метод прямого счета применяется в случаях, когда в оказании необходимой и обязательной услуги принимают участие отдельные специалисты организации и используются специфические материальные ресурсы, включая материальные запасы и оборудование.</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При использовании метода прямого счета применяется следующая формула:</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Зусл = Зот + Змз + Аусл + Зк, где:</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Зусл - затраты на оказание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Зот - затраты на оплату труда основного персонала;</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Змз - затраты на приобретение материальных запасов, потребляемых в процессе оказания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Аусл - сумма начисленной амортизации оборудования, используемого при оказании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Зк - косвенные затраты.</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Затраты на оплату труда основного персонала (Зот) определяются по формуле:</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Зот = SUM Зот / Фр.вр x Тусл, где:</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SUM Зот - сумма всех затрат организации, которые включают в себя:</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затраты на оплату труда и начисления на выплаты по оплате труда основного персонала;</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lastRenderedPageBreak/>
        <w:t>затраты на командировки основного персонала, связанные с предоставлением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суммы вознаграждения сотрудников, привлекаемых по гражданско-правовым договорам, непосредственно принимающих участие в оказании необходимой и обязательной услуги, на оплату труда и начисления на выплаты по оплате труда;</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Фр.вр - фонд рабочего времени основного персонала за тот же период времени;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Тусл - норма рабочего времени, затрачиваемого основным персоналом на оказание соответствующей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Затраты на приобретение материальных запасов определяются по формуле:</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Змз = SUM (МЗ x Ц), где:</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Змз - затраты на приобретение материальных запасов, полностью потребляемых в процессе оказания необходимой и обязательной услуги, включающие в себя (в зависимости от отраслевой специфики):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затраты на медикаменты и перевязочные средства;</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затраты на продукты питания;</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затраты на мягкий инвентарь;</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затраты на приобретение расходных материалов для оргтехники;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затраты на другие материально-производственные запасы;</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МЗ - материально-производственные запасы определенного вида, потребляемые в процессе оказания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Ц - цена приобретения материально-производственных запасов определенного вида.</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Сумма начисленной амортизации оборудования, используемого при оказании необходимой и обязательной услуги, определяется исходя из балансовой стоимости оборудования, годовой нормы его износа и времени работы оборудования в процессе оказания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Косвенные затраты организации, связанные с оказанием единицы необходимой и обязательной услуги, определяются по формуле:</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Ккр</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Зк  = Зку   x --------, где:</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V</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Зк - косвенные затраты организации, связанные с оказанием единицы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Зку - косвенные затраты по организации в целом;     у</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Ккр - доля косвенных затрат, включаемых в себестоимость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V - количество единиц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Косвенные затраты по организации в целом определяются по формуле:</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Зку = Зауп + Зохн + Аохн, где:</w:t>
      </w:r>
    </w:p>
    <w:p w:rsidR="004F641F" w:rsidRPr="004F641F" w:rsidRDefault="004F641F" w:rsidP="008D27DE">
      <w:pPr>
        <w:pStyle w:val="a3"/>
        <w:ind w:firstLine="567"/>
        <w:jc w:val="both"/>
        <w:rPr>
          <w:rFonts w:ascii="Times New Roman" w:hAnsi="Times New Roman" w:cs="Times New Roman"/>
          <w:sz w:val="28"/>
          <w:szCs w:val="28"/>
        </w:rPr>
      </w:pP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Зауп - фактические затраты на административно-управленческий персонал, скорректированные на прогнозируемое изменение численности административно-управленческого персонала и прогнозируемый рост заработной платы; затраты, включающие в себя:</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lastRenderedPageBreak/>
        <w:t>затраты на оплату труда и начисления на выплаты по оплате труда административно-управленческого персонала;</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нормативные затраты на командировки административно-управленческого персонала;</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затраты по повышению квалификации основного и административно-управленческого персонала;</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Зохн - фактические затраты общехозяйственного назначения,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 включающие в себя:</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затраты на коммунальные услуги, услуги связи, транспорта, затраты на услуги банков, прачечных, затраты на прочие услуги, потребляемые организацией при оказании необходимой и обязательной услуги;</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необходимой и обязательной услуги), затраты на уборку помещений, на содержание транспорта, приобретение топлива для котельных, санитарную обработку помещений;</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Аохн - прогноз суммы начисленной амортизации имущества общехозяйственного назначения в плановом периоде, определяемый исходя из балансовой стоимости оборудования и годовой нормы его износа;</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Ккр - доля косвенных затрат, включаемых в себестоимость необходимой и обязательной услуги, рассчитывается как отношение фонда оплаты труда основного персонала к общей сумме средств на оплату труда всех работников организации, непосредственно участвующих в оказании (выполнении) организацией всех государственных услуг (работ).</w:t>
      </w:r>
    </w:p>
    <w:p w:rsidR="004F641F" w:rsidRPr="004F641F" w:rsidRDefault="004F641F" w:rsidP="008D27DE">
      <w:pPr>
        <w:pStyle w:val="a3"/>
        <w:ind w:firstLine="567"/>
        <w:jc w:val="both"/>
        <w:rPr>
          <w:rFonts w:ascii="Times New Roman" w:hAnsi="Times New Roman" w:cs="Times New Roman"/>
          <w:sz w:val="28"/>
          <w:szCs w:val="28"/>
        </w:rPr>
      </w:pPr>
      <w:r w:rsidRPr="004F641F">
        <w:rPr>
          <w:rFonts w:ascii="Times New Roman" w:hAnsi="Times New Roman" w:cs="Times New Roman"/>
          <w:sz w:val="28"/>
          <w:szCs w:val="28"/>
        </w:rPr>
        <w:t>В случае если оказываемые организацией необходимые и обязательные услуги имеют одинаковую единицу измерения их объема, доля косвенных затрат, включаемых в себестоимость необходимой и обязательной услуги, может быть рассчитана как отношение объема платных услуг к общему объему оказываемых (выполняемых) организацией государственных услуг (работ).</w:t>
      </w:r>
    </w:p>
    <w:p w:rsidR="004F641F" w:rsidRDefault="004F641F" w:rsidP="008D27DE">
      <w:pPr>
        <w:ind w:firstLine="567"/>
        <w:jc w:val="both"/>
        <w:rPr>
          <w:color w:val="000000"/>
          <w:sz w:val="28"/>
          <w:szCs w:val="28"/>
        </w:rPr>
      </w:pPr>
    </w:p>
    <w:p w:rsidR="004F641F" w:rsidRDefault="004F641F" w:rsidP="008D27DE">
      <w:pPr>
        <w:ind w:firstLine="567"/>
        <w:jc w:val="both"/>
        <w:rPr>
          <w:color w:val="000000"/>
          <w:sz w:val="28"/>
          <w:szCs w:val="28"/>
        </w:rPr>
      </w:pPr>
    </w:p>
    <w:p w:rsidR="005871B5" w:rsidRPr="008B44B5" w:rsidRDefault="005871B5" w:rsidP="008D27DE">
      <w:pPr>
        <w:pStyle w:val="a3"/>
        <w:ind w:firstLine="567"/>
        <w:jc w:val="both"/>
        <w:rPr>
          <w:rFonts w:ascii="Times New Roman" w:hAnsi="Times New Roman" w:cs="Times New Roman"/>
          <w:sz w:val="28"/>
          <w:szCs w:val="28"/>
        </w:rPr>
      </w:pPr>
    </w:p>
    <w:sectPr w:rsidR="005871B5" w:rsidRPr="008B44B5" w:rsidSect="008B44B5">
      <w:headerReference w:type="even" r:id="rId8"/>
      <w:headerReference w:type="default" r:id="rId9"/>
      <w:footerReference w:type="even" r:id="rId10"/>
      <w:footerReference w:type="default" r:id="rId11"/>
      <w:headerReference w:type="first" r:id="rId12"/>
      <w:footerReference w:type="first" r:id="rId13"/>
      <w:pgSz w:w="11906" w:h="16838"/>
      <w:pgMar w:top="851" w:right="849"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746" w:rsidRDefault="00FD3746" w:rsidP="009B5916">
      <w:pPr>
        <w:spacing w:after="0" w:line="240" w:lineRule="auto"/>
      </w:pPr>
      <w:r>
        <w:separator/>
      </w:r>
    </w:p>
  </w:endnote>
  <w:endnote w:type="continuationSeparator" w:id="1">
    <w:p w:rsidR="00FD3746" w:rsidRDefault="00FD3746" w:rsidP="009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4C" w:rsidRDefault="00FD37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4C" w:rsidRDefault="00FD374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4C" w:rsidRDefault="00FD3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746" w:rsidRDefault="00FD3746" w:rsidP="009B5916">
      <w:pPr>
        <w:spacing w:after="0" w:line="240" w:lineRule="auto"/>
      </w:pPr>
      <w:r>
        <w:separator/>
      </w:r>
    </w:p>
  </w:footnote>
  <w:footnote w:type="continuationSeparator" w:id="1">
    <w:p w:rsidR="00FD3746" w:rsidRDefault="00FD3746" w:rsidP="009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4C" w:rsidRDefault="00FD374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4C" w:rsidRDefault="00FD374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4C" w:rsidRDefault="00FD37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B44B5"/>
    <w:rsid w:val="000075D5"/>
    <w:rsid w:val="0006368F"/>
    <w:rsid w:val="003700D8"/>
    <w:rsid w:val="003D24F1"/>
    <w:rsid w:val="004F641F"/>
    <w:rsid w:val="005871B5"/>
    <w:rsid w:val="005A1D16"/>
    <w:rsid w:val="006648BA"/>
    <w:rsid w:val="008B44B5"/>
    <w:rsid w:val="008D27DE"/>
    <w:rsid w:val="009B5916"/>
    <w:rsid w:val="00D11568"/>
    <w:rsid w:val="00E92ED4"/>
    <w:rsid w:val="00FD3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D5"/>
  </w:style>
  <w:style w:type="paragraph" w:styleId="1">
    <w:name w:val="heading 1"/>
    <w:basedOn w:val="a"/>
    <w:next w:val="a"/>
    <w:link w:val="10"/>
    <w:qFormat/>
    <w:rsid w:val="004F641F"/>
    <w:pPr>
      <w:keepNext/>
      <w:tabs>
        <w:tab w:val="num" w:pos="0"/>
      </w:tabs>
      <w:suppressAutoHyphens/>
      <w:spacing w:after="0" w:line="240" w:lineRule="auto"/>
      <w:ind w:left="432" w:hanging="432"/>
      <w:jc w:val="center"/>
      <w:outlineLvl w:val="0"/>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4B5"/>
    <w:pPr>
      <w:spacing w:after="0" w:line="240" w:lineRule="auto"/>
    </w:pPr>
  </w:style>
  <w:style w:type="character" w:customStyle="1" w:styleId="10">
    <w:name w:val="Заголовок 1 Знак"/>
    <w:basedOn w:val="a0"/>
    <w:link w:val="1"/>
    <w:rsid w:val="004F641F"/>
    <w:rPr>
      <w:rFonts w:ascii="Times New Roman" w:eastAsia="Times New Roman" w:hAnsi="Times New Roman" w:cs="Times New Roman"/>
      <w:b/>
      <w:szCs w:val="20"/>
      <w:lang w:eastAsia="ar-SA"/>
    </w:rPr>
  </w:style>
  <w:style w:type="paragraph" w:styleId="a4">
    <w:name w:val="footer"/>
    <w:basedOn w:val="a"/>
    <w:link w:val="a5"/>
    <w:rsid w:val="004F641F"/>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rsid w:val="004F641F"/>
    <w:rPr>
      <w:rFonts w:ascii="Times New Roman" w:eastAsia="Times New Roman" w:hAnsi="Times New Roman" w:cs="Times New Roman"/>
      <w:sz w:val="20"/>
      <w:szCs w:val="20"/>
      <w:lang w:eastAsia="ar-SA"/>
    </w:rPr>
  </w:style>
  <w:style w:type="paragraph" w:styleId="a6">
    <w:name w:val="header"/>
    <w:basedOn w:val="a"/>
    <w:link w:val="a7"/>
    <w:rsid w:val="004F641F"/>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rsid w:val="004F641F"/>
    <w:rPr>
      <w:rFonts w:ascii="Times New Roman" w:eastAsia="Times New Roman" w:hAnsi="Times New Roman" w:cs="Times New Roman"/>
      <w:sz w:val="20"/>
      <w:szCs w:val="20"/>
      <w:lang w:eastAsia="ar-SA"/>
    </w:rPr>
  </w:style>
  <w:style w:type="paragraph" w:customStyle="1" w:styleId="ConsPlusNonformat">
    <w:name w:val="ConsPlusNonformat"/>
    <w:rsid w:val="004F64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Balloon Text"/>
    <w:basedOn w:val="a"/>
    <w:link w:val="a9"/>
    <w:uiPriority w:val="99"/>
    <w:semiHidden/>
    <w:unhideWhenUsed/>
    <w:rsid w:val="005A1D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1D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2014-04-28T08:40:00Z</dcterms:created>
  <dcterms:modified xsi:type="dcterms:W3CDTF">2014-04-29T11:14:00Z</dcterms:modified>
</cp:coreProperties>
</file>