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09C" w:rsidRDefault="00C47880" w:rsidP="00C478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880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C47880" w:rsidRDefault="00487590" w:rsidP="00C478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C47880">
        <w:rPr>
          <w:rFonts w:ascii="Times New Roman" w:hAnsi="Times New Roman" w:cs="Times New Roman"/>
          <w:b/>
          <w:sz w:val="28"/>
          <w:szCs w:val="28"/>
        </w:rPr>
        <w:t xml:space="preserve"> проведении открытого конкурса на право заключения концессионного соглашения</w:t>
      </w:r>
    </w:p>
    <w:p w:rsidR="00C47880" w:rsidRDefault="00C47880" w:rsidP="000959BD">
      <w:pPr>
        <w:spacing w:line="240" w:lineRule="auto"/>
        <w:ind w:left="-567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1BC" w:rsidRPr="00901DD6" w:rsidRDefault="00901DD6" w:rsidP="004141BC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141BC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4141B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87590" w:rsidRPr="004141BC">
        <w:rPr>
          <w:rFonts w:ascii="Times New Roman" w:hAnsi="Times New Roman" w:cs="Times New Roman"/>
          <w:sz w:val="28"/>
          <w:szCs w:val="28"/>
        </w:rPr>
        <w:t>Издешков</w:t>
      </w:r>
      <w:r w:rsidRPr="004141BC">
        <w:rPr>
          <w:rFonts w:ascii="Times New Roman" w:hAnsi="Times New Roman" w:cs="Times New Roman"/>
          <w:sz w:val="28"/>
          <w:szCs w:val="28"/>
        </w:rPr>
        <w:t>ского сельс</w:t>
      </w:r>
      <w:r w:rsidR="00487590" w:rsidRPr="004141BC">
        <w:rPr>
          <w:rFonts w:ascii="Times New Roman" w:hAnsi="Times New Roman" w:cs="Times New Roman"/>
          <w:sz w:val="28"/>
          <w:szCs w:val="28"/>
        </w:rPr>
        <w:t>кого поселения Сафоновского района Смоленской области</w:t>
      </w:r>
      <w:r w:rsidRPr="004141BC">
        <w:rPr>
          <w:rFonts w:ascii="Times New Roman" w:hAnsi="Times New Roman" w:cs="Times New Roman"/>
          <w:sz w:val="28"/>
          <w:szCs w:val="28"/>
        </w:rPr>
        <w:t xml:space="preserve"> сообщает о проведении открытого конкурса на заключение концессионного соглашения </w:t>
      </w:r>
      <w:r w:rsidRPr="004141BC">
        <w:rPr>
          <w:rFonts w:ascii="Times New Roman" w:hAnsi="Times New Roman" w:cs="Times New Roman"/>
          <w:sz w:val="28"/>
          <w:szCs w:val="28"/>
          <w:lang w:eastAsia="ar-SA"/>
        </w:rPr>
        <w:t>в отношении объектов коммунального комплекса, предназначенных для ока</w:t>
      </w:r>
      <w:r w:rsidR="00487590" w:rsidRPr="004141BC">
        <w:rPr>
          <w:rFonts w:ascii="Times New Roman" w:hAnsi="Times New Roman" w:cs="Times New Roman"/>
          <w:sz w:val="28"/>
          <w:szCs w:val="28"/>
          <w:lang w:eastAsia="ar-SA"/>
        </w:rPr>
        <w:t xml:space="preserve">зания услуг по теплоснабжению, </w:t>
      </w:r>
      <w:r w:rsidRPr="004141BC">
        <w:rPr>
          <w:rFonts w:ascii="Times New Roman" w:hAnsi="Times New Roman" w:cs="Times New Roman"/>
          <w:sz w:val="28"/>
          <w:szCs w:val="28"/>
          <w:lang w:eastAsia="ar-SA"/>
        </w:rPr>
        <w:t>водоснабжению</w:t>
      </w:r>
      <w:r w:rsidR="00487590" w:rsidRPr="004141BC">
        <w:rPr>
          <w:rFonts w:ascii="Times New Roman" w:hAnsi="Times New Roman" w:cs="Times New Roman"/>
          <w:sz w:val="28"/>
          <w:szCs w:val="28"/>
          <w:lang w:eastAsia="ar-SA"/>
        </w:rPr>
        <w:t xml:space="preserve"> и водоотведению</w:t>
      </w:r>
      <w:r w:rsidRPr="004141BC">
        <w:rPr>
          <w:rFonts w:ascii="Times New Roman" w:hAnsi="Times New Roman" w:cs="Times New Roman"/>
          <w:sz w:val="28"/>
          <w:szCs w:val="28"/>
          <w:lang w:eastAsia="ar-SA"/>
        </w:rPr>
        <w:t xml:space="preserve"> находящихся в собственности </w:t>
      </w:r>
      <w:r w:rsidR="004141BC" w:rsidRPr="004141BC">
        <w:rPr>
          <w:rFonts w:ascii="Times New Roman" w:hAnsi="Times New Roman" w:cs="Times New Roman"/>
          <w:sz w:val="28"/>
          <w:szCs w:val="28"/>
          <w:lang w:eastAsia="ar-SA"/>
        </w:rPr>
        <w:t>муниципального образования Издешковского сельского поселения Сафоновского района Смоленской области</w:t>
      </w:r>
      <w:r w:rsidRPr="004141BC">
        <w:rPr>
          <w:rFonts w:ascii="Times New Roman" w:hAnsi="Times New Roman" w:cs="Times New Roman"/>
          <w:sz w:val="28"/>
          <w:szCs w:val="28"/>
        </w:rPr>
        <w:t>(далее - Конкурс)</w:t>
      </w:r>
      <w:r w:rsidR="004141BC" w:rsidRPr="004141BC">
        <w:rPr>
          <w:rFonts w:ascii="Times New Roman" w:hAnsi="Times New Roman" w:cs="Times New Roman"/>
          <w:sz w:val="28"/>
          <w:szCs w:val="28"/>
        </w:rPr>
        <w:t xml:space="preserve"> и приглашает принять участие в открытом конкурсе на право заключения  концессионного соглашения по передаче имущества коммунального комплекса, предназначенного для ок</w:t>
      </w:r>
      <w:r w:rsidR="004141BC">
        <w:rPr>
          <w:rFonts w:ascii="Times New Roman" w:hAnsi="Times New Roman" w:cs="Times New Roman"/>
          <w:sz w:val="28"/>
          <w:szCs w:val="28"/>
        </w:rPr>
        <w:t xml:space="preserve">азания услуг по теплоснабжению, </w:t>
      </w:r>
      <w:r w:rsidR="004141BC" w:rsidRPr="00901DD6">
        <w:rPr>
          <w:rFonts w:ascii="Times New Roman" w:hAnsi="Times New Roman" w:cs="Times New Roman"/>
          <w:sz w:val="28"/>
          <w:szCs w:val="28"/>
        </w:rPr>
        <w:t xml:space="preserve"> водоснабжению</w:t>
      </w:r>
      <w:r w:rsidR="004141BC">
        <w:rPr>
          <w:rFonts w:ascii="Times New Roman" w:hAnsi="Times New Roman" w:cs="Times New Roman"/>
          <w:sz w:val="28"/>
          <w:szCs w:val="28"/>
        </w:rPr>
        <w:t xml:space="preserve"> и водоотведению</w:t>
      </w:r>
      <w:r w:rsidR="004141BC" w:rsidRPr="00901DD6">
        <w:rPr>
          <w:rFonts w:ascii="Times New Roman" w:hAnsi="Times New Roman" w:cs="Times New Roman"/>
          <w:sz w:val="28"/>
          <w:szCs w:val="28"/>
        </w:rPr>
        <w:t xml:space="preserve">  на территории </w:t>
      </w:r>
      <w:r w:rsidR="004141BC">
        <w:rPr>
          <w:rFonts w:ascii="Times New Roman" w:hAnsi="Times New Roman" w:cs="Times New Roman"/>
          <w:sz w:val="28"/>
          <w:szCs w:val="28"/>
        </w:rPr>
        <w:t xml:space="preserve">Издешковского сельского поселения Сафоновского района Смоленской </w:t>
      </w:r>
      <w:r w:rsidR="004141BC" w:rsidRPr="00901DD6">
        <w:rPr>
          <w:rFonts w:ascii="Times New Roman" w:hAnsi="Times New Roman" w:cs="Times New Roman"/>
          <w:sz w:val="28"/>
          <w:szCs w:val="28"/>
        </w:rPr>
        <w:t xml:space="preserve"> области. </w:t>
      </w:r>
    </w:p>
    <w:p w:rsidR="00901DD6" w:rsidRPr="00901DD6" w:rsidRDefault="00901DD6" w:rsidP="00901DD6">
      <w:pPr>
        <w:pStyle w:val="a7"/>
        <w:shd w:val="clear" w:color="auto" w:fill="auto"/>
        <w:spacing w:after="0" w:line="240" w:lineRule="auto"/>
        <w:ind w:hanging="40"/>
        <w:jc w:val="both"/>
        <w:rPr>
          <w:b/>
          <w:sz w:val="28"/>
          <w:szCs w:val="28"/>
        </w:rPr>
      </w:pPr>
      <w:r w:rsidRPr="00901DD6">
        <w:rPr>
          <w:sz w:val="28"/>
          <w:szCs w:val="28"/>
        </w:rPr>
        <w:t>.</w:t>
      </w:r>
    </w:p>
    <w:p w:rsidR="00901DD6" w:rsidRDefault="00901DD6" w:rsidP="00901DD6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01DD6">
        <w:rPr>
          <w:rFonts w:ascii="Times New Roman" w:hAnsi="Times New Roman" w:cs="Times New Roman"/>
          <w:b/>
          <w:sz w:val="28"/>
          <w:szCs w:val="28"/>
        </w:rPr>
        <w:t>2. Концедент</w:t>
      </w:r>
      <w:r w:rsidR="004141BC">
        <w:rPr>
          <w:rFonts w:ascii="Times New Roman" w:hAnsi="Times New Roman" w:cs="Times New Roman"/>
          <w:sz w:val="28"/>
          <w:szCs w:val="28"/>
        </w:rPr>
        <w:t>– А</w:t>
      </w:r>
      <w:r w:rsidRPr="00901DD6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4141BC">
        <w:rPr>
          <w:rFonts w:ascii="Times New Roman" w:hAnsi="Times New Roman" w:cs="Times New Roman"/>
          <w:sz w:val="28"/>
          <w:szCs w:val="28"/>
        </w:rPr>
        <w:t>Издешков</w:t>
      </w:r>
      <w:r w:rsidRPr="00901DD6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4141BC">
        <w:rPr>
          <w:rFonts w:ascii="Times New Roman" w:hAnsi="Times New Roman" w:cs="Times New Roman"/>
          <w:sz w:val="28"/>
          <w:szCs w:val="28"/>
        </w:rPr>
        <w:t xml:space="preserve">сельского поселения Сафоновского района Смоленской </w:t>
      </w:r>
      <w:r w:rsidRPr="00901DD6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CF66F6" w:rsidRPr="00901DD6" w:rsidRDefault="00CF66F6" w:rsidP="00901DD6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901DD6" w:rsidRPr="00901DD6" w:rsidRDefault="00901DD6" w:rsidP="00901DD6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01DD6">
        <w:rPr>
          <w:rFonts w:ascii="Times New Roman" w:hAnsi="Times New Roman" w:cs="Times New Roman"/>
          <w:b/>
          <w:sz w:val="28"/>
          <w:szCs w:val="28"/>
        </w:rPr>
        <w:t>3</w:t>
      </w:r>
      <w:r w:rsidRPr="00901DD6">
        <w:rPr>
          <w:rFonts w:ascii="Times New Roman" w:hAnsi="Times New Roman" w:cs="Times New Roman"/>
          <w:sz w:val="28"/>
          <w:szCs w:val="28"/>
        </w:rPr>
        <w:t>.</w:t>
      </w:r>
      <w:r w:rsidRPr="00901DD6">
        <w:rPr>
          <w:rFonts w:ascii="Times New Roman" w:hAnsi="Times New Roman" w:cs="Times New Roman"/>
          <w:b/>
          <w:sz w:val="28"/>
          <w:szCs w:val="28"/>
        </w:rPr>
        <w:t xml:space="preserve"> Местонахождение и почтовый адрес:</w:t>
      </w:r>
      <w:r w:rsidR="004141BC">
        <w:rPr>
          <w:rFonts w:ascii="Times New Roman" w:hAnsi="Times New Roman" w:cs="Times New Roman"/>
          <w:sz w:val="28"/>
          <w:szCs w:val="28"/>
        </w:rPr>
        <w:t>215540</w:t>
      </w:r>
      <w:r w:rsidRPr="00901DD6">
        <w:rPr>
          <w:rFonts w:ascii="Times New Roman" w:hAnsi="Times New Roman" w:cs="Times New Roman"/>
          <w:sz w:val="28"/>
          <w:szCs w:val="28"/>
        </w:rPr>
        <w:t xml:space="preserve">, </w:t>
      </w:r>
      <w:r w:rsidR="004141BC">
        <w:rPr>
          <w:rFonts w:ascii="Times New Roman" w:hAnsi="Times New Roman" w:cs="Times New Roman"/>
          <w:sz w:val="28"/>
          <w:szCs w:val="28"/>
        </w:rPr>
        <w:t>Смолен</w:t>
      </w:r>
      <w:r w:rsidRPr="00901DD6">
        <w:rPr>
          <w:rFonts w:ascii="Times New Roman" w:hAnsi="Times New Roman" w:cs="Times New Roman"/>
          <w:sz w:val="28"/>
          <w:szCs w:val="28"/>
        </w:rPr>
        <w:t xml:space="preserve">ская область, </w:t>
      </w:r>
      <w:r w:rsidR="004141BC">
        <w:rPr>
          <w:rFonts w:ascii="Times New Roman" w:hAnsi="Times New Roman" w:cs="Times New Roman"/>
          <w:sz w:val="28"/>
          <w:szCs w:val="28"/>
        </w:rPr>
        <w:t>Сафонов</w:t>
      </w:r>
      <w:r w:rsidRPr="00901DD6">
        <w:rPr>
          <w:rFonts w:ascii="Times New Roman" w:hAnsi="Times New Roman" w:cs="Times New Roman"/>
          <w:sz w:val="28"/>
          <w:szCs w:val="28"/>
        </w:rPr>
        <w:t>ский район, с.</w:t>
      </w:r>
      <w:r w:rsidR="004141BC">
        <w:rPr>
          <w:rFonts w:ascii="Times New Roman" w:hAnsi="Times New Roman" w:cs="Times New Roman"/>
          <w:sz w:val="28"/>
          <w:szCs w:val="28"/>
        </w:rPr>
        <w:t>Издешково</w:t>
      </w:r>
      <w:r w:rsidRPr="00901DD6">
        <w:rPr>
          <w:rFonts w:ascii="Times New Roman" w:hAnsi="Times New Roman" w:cs="Times New Roman"/>
          <w:sz w:val="28"/>
          <w:szCs w:val="28"/>
        </w:rPr>
        <w:t>, ул</w:t>
      </w:r>
      <w:r w:rsidR="004141BC">
        <w:rPr>
          <w:rFonts w:ascii="Times New Roman" w:hAnsi="Times New Roman" w:cs="Times New Roman"/>
          <w:sz w:val="28"/>
          <w:szCs w:val="28"/>
        </w:rPr>
        <w:t>.1-я  Ленинская</w:t>
      </w:r>
      <w:r w:rsidRPr="00901DD6">
        <w:rPr>
          <w:rFonts w:ascii="Times New Roman" w:hAnsi="Times New Roman" w:cs="Times New Roman"/>
          <w:sz w:val="28"/>
          <w:szCs w:val="28"/>
        </w:rPr>
        <w:t>, д.</w:t>
      </w:r>
      <w:r w:rsidR="004141BC">
        <w:rPr>
          <w:rFonts w:ascii="Times New Roman" w:hAnsi="Times New Roman" w:cs="Times New Roman"/>
          <w:sz w:val="28"/>
          <w:szCs w:val="28"/>
        </w:rPr>
        <w:t>3</w:t>
      </w:r>
      <w:r w:rsidRPr="00901DD6">
        <w:rPr>
          <w:rFonts w:ascii="Times New Roman" w:hAnsi="Times New Roman" w:cs="Times New Roman"/>
          <w:sz w:val="28"/>
          <w:szCs w:val="28"/>
        </w:rPr>
        <w:t xml:space="preserve">, контактный телефон/факс </w:t>
      </w:r>
      <w:r w:rsidR="004141BC">
        <w:rPr>
          <w:rFonts w:ascii="Times New Roman" w:hAnsi="Times New Roman" w:cs="Times New Roman"/>
          <w:sz w:val="28"/>
          <w:szCs w:val="28"/>
        </w:rPr>
        <w:t>+7</w:t>
      </w:r>
      <w:r w:rsidRPr="00901DD6">
        <w:rPr>
          <w:rFonts w:ascii="Times New Roman" w:hAnsi="Times New Roman" w:cs="Times New Roman"/>
          <w:sz w:val="28"/>
          <w:szCs w:val="28"/>
        </w:rPr>
        <w:t>(</w:t>
      </w:r>
      <w:r w:rsidR="004141BC">
        <w:rPr>
          <w:rFonts w:ascii="Times New Roman" w:hAnsi="Times New Roman" w:cs="Times New Roman"/>
          <w:sz w:val="28"/>
          <w:szCs w:val="28"/>
        </w:rPr>
        <w:t>48142</w:t>
      </w:r>
      <w:r w:rsidRPr="00901DD6">
        <w:rPr>
          <w:rFonts w:ascii="Times New Roman" w:hAnsi="Times New Roman" w:cs="Times New Roman"/>
          <w:sz w:val="28"/>
          <w:szCs w:val="28"/>
        </w:rPr>
        <w:t xml:space="preserve">) </w:t>
      </w:r>
      <w:r w:rsidR="004141BC">
        <w:rPr>
          <w:rFonts w:ascii="Times New Roman" w:hAnsi="Times New Roman" w:cs="Times New Roman"/>
          <w:sz w:val="28"/>
          <w:szCs w:val="28"/>
        </w:rPr>
        <w:t>78476</w:t>
      </w:r>
      <w:r w:rsidRPr="00901DD6">
        <w:rPr>
          <w:rFonts w:ascii="Times New Roman" w:hAnsi="Times New Roman" w:cs="Times New Roman"/>
          <w:sz w:val="28"/>
          <w:szCs w:val="28"/>
        </w:rPr>
        <w:t>.</w:t>
      </w:r>
    </w:p>
    <w:p w:rsidR="00901DD6" w:rsidRDefault="00901DD6" w:rsidP="00901DD6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01DD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948F8">
        <w:rPr>
          <w:rFonts w:ascii="Times New Roman" w:hAnsi="Times New Roman" w:cs="Times New Roman"/>
          <w:sz w:val="28"/>
          <w:szCs w:val="28"/>
        </w:rPr>
        <w:t>-</w:t>
      </w:r>
      <w:r w:rsidRPr="00901DD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948F8">
        <w:rPr>
          <w:rFonts w:ascii="Times New Roman" w:hAnsi="Times New Roman" w:cs="Times New Roman"/>
          <w:sz w:val="28"/>
          <w:szCs w:val="28"/>
        </w:rPr>
        <w:t>:</w:t>
      </w:r>
      <w:hyperlink r:id="rId8" w:history="1">
        <w:r w:rsidR="00CF66F6" w:rsidRPr="00914FA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izdesckovoov</w:t>
        </w:r>
        <w:r w:rsidR="00CF66F6" w:rsidRPr="002948F8">
          <w:rPr>
            <w:rStyle w:val="a3"/>
            <w:rFonts w:ascii="Times New Roman" w:hAnsi="Times New Roman" w:cs="Times New Roman"/>
            <w:sz w:val="28"/>
            <w:szCs w:val="28"/>
          </w:rPr>
          <w:t>1968@</w:t>
        </w:r>
        <w:r w:rsidR="00CF66F6" w:rsidRPr="00914FA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CF66F6" w:rsidRPr="002948F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CF66F6" w:rsidRPr="00914FA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CF66F6" w:rsidRPr="00CF66F6" w:rsidRDefault="00CF66F6" w:rsidP="00901DD6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901DD6" w:rsidRPr="00901DD6" w:rsidRDefault="00901DD6" w:rsidP="00901DD6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01DD6">
        <w:rPr>
          <w:rFonts w:ascii="Times New Roman" w:hAnsi="Times New Roman" w:cs="Times New Roman"/>
          <w:b/>
          <w:sz w:val="28"/>
          <w:szCs w:val="28"/>
        </w:rPr>
        <w:t>4</w:t>
      </w:r>
      <w:r w:rsidRPr="00901DD6">
        <w:rPr>
          <w:rFonts w:ascii="Times New Roman" w:hAnsi="Times New Roman" w:cs="Times New Roman"/>
          <w:sz w:val="28"/>
          <w:szCs w:val="28"/>
        </w:rPr>
        <w:t>.</w:t>
      </w:r>
      <w:r w:rsidRPr="00901DD6">
        <w:rPr>
          <w:rFonts w:ascii="Times New Roman" w:hAnsi="Times New Roman" w:cs="Times New Roman"/>
          <w:b/>
          <w:sz w:val="28"/>
          <w:szCs w:val="28"/>
        </w:rPr>
        <w:t xml:space="preserve"> Предмет конкурса</w:t>
      </w:r>
      <w:r w:rsidRPr="00901DD6">
        <w:rPr>
          <w:rFonts w:ascii="Times New Roman" w:hAnsi="Times New Roman" w:cs="Times New Roman"/>
          <w:sz w:val="28"/>
          <w:szCs w:val="28"/>
        </w:rPr>
        <w:t xml:space="preserve"> – право заключения концессионного соглашения в отно</w:t>
      </w:r>
      <w:r w:rsidR="004141BC">
        <w:rPr>
          <w:rFonts w:ascii="Times New Roman" w:hAnsi="Times New Roman" w:cs="Times New Roman"/>
          <w:sz w:val="28"/>
          <w:szCs w:val="28"/>
        </w:rPr>
        <w:t xml:space="preserve">шении объектов </w:t>
      </w:r>
      <w:r w:rsidR="002948F8">
        <w:rPr>
          <w:rFonts w:ascii="Times New Roman" w:hAnsi="Times New Roman" w:cs="Times New Roman"/>
          <w:sz w:val="28"/>
          <w:szCs w:val="28"/>
        </w:rPr>
        <w:t>водоснабжения и водоотведения</w:t>
      </w:r>
      <w:r w:rsidR="004141BC">
        <w:rPr>
          <w:rFonts w:ascii="Times New Roman" w:hAnsi="Times New Roman" w:cs="Times New Roman"/>
          <w:sz w:val="28"/>
          <w:szCs w:val="28"/>
        </w:rPr>
        <w:t xml:space="preserve">,  </w:t>
      </w:r>
      <w:r w:rsidRPr="00901DD6">
        <w:rPr>
          <w:rFonts w:ascii="Times New Roman" w:hAnsi="Times New Roman" w:cs="Times New Roman"/>
          <w:sz w:val="28"/>
          <w:szCs w:val="28"/>
        </w:rPr>
        <w:t xml:space="preserve">находящихся в муниципальной собственности </w:t>
      </w:r>
      <w:r w:rsidR="004141BC">
        <w:rPr>
          <w:rFonts w:ascii="Times New Roman" w:hAnsi="Times New Roman" w:cs="Times New Roman"/>
          <w:sz w:val="28"/>
          <w:szCs w:val="28"/>
        </w:rPr>
        <w:t>муниципального образования Издешков</w:t>
      </w:r>
      <w:r w:rsidR="004141BC" w:rsidRPr="00901DD6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4141BC">
        <w:rPr>
          <w:rFonts w:ascii="Times New Roman" w:hAnsi="Times New Roman" w:cs="Times New Roman"/>
          <w:sz w:val="28"/>
          <w:szCs w:val="28"/>
        </w:rPr>
        <w:t xml:space="preserve">сельского поселения Сафоновского района Смоленской </w:t>
      </w:r>
      <w:r w:rsidR="004141BC" w:rsidRPr="00901DD6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901DD6">
        <w:rPr>
          <w:rFonts w:ascii="Times New Roman" w:hAnsi="Times New Roman" w:cs="Times New Roman"/>
          <w:sz w:val="28"/>
          <w:szCs w:val="28"/>
        </w:rPr>
        <w:t>.</w:t>
      </w:r>
    </w:p>
    <w:p w:rsidR="00C5409C" w:rsidRDefault="00C5409C" w:rsidP="00901DD6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901DD6" w:rsidRDefault="00901DD6" w:rsidP="00901DD6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01DD6">
        <w:rPr>
          <w:rFonts w:ascii="Times New Roman" w:hAnsi="Times New Roman" w:cs="Times New Roman"/>
          <w:sz w:val="28"/>
          <w:szCs w:val="28"/>
        </w:rPr>
        <w:t>Объекты Соглашения и их местонахождение:</w:t>
      </w:r>
      <w:r w:rsidR="005A5514">
        <w:rPr>
          <w:rFonts w:ascii="Times New Roman" w:hAnsi="Times New Roman" w:cs="Times New Roman"/>
          <w:sz w:val="28"/>
          <w:szCs w:val="28"/>
        </w:rPr>
        <w:t xml:space="preserve"> объекты водоснабжения и водоотведения</w:t>
      </w:r>
    </w:p>
    <w:p w:rsidR="00C5409C" w:rsidRPr="00901DD6" w:rsidRDefault="00C5409C" w:rsidP="00901DD6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268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3"/>
        <w:gridCol w:w="3952"/>
        <w:gridCol w:w="1383"/>
        <w:gridCol w:w="1311"/>
        <w:gridCol w:w="1277"/>
        <w:gridCol w:w="1272"/>
      </w:tblGrid>
      <w:tr w:rsidR="00C5409C" w:rsidRPr="00C5409C" w:rsidTr="00EB113A">
        <w:trPr>
          <w:trHeight w:val="1559"/>
        </w:trPr>
        <w:tc>
          <w:tcPr>
            <w:tcW w:w="1023" w:type="dxa"/>
          </w:tcPr>
          <w:p w:rsidR="00C5409C" w:rsidRPr="00C5409C" w:rsidRDefault="00C5409C" w:rsidP="00EB113A">
            <w:pPr>
              <w:pStyle w:val="TableParagraph"/>
              <w:rPr>
                <w:b/>
                <w:sz w:val="20"/>
                <w:szCs w:val="20"/>
              </w:rPr>
            </w:pPr>
          </w:p>
          <w:p w:rsidR="00C5409C" w:rsidRPr="00C5409C" w:rsidRDefault="00C5409C" w:rsidP="00EB113A">
            <w:pPr>
              <w:pStyle w:val="TableParagraph"/>
              <w:rPr>
                <w:b/>
                <w:sz w:val="20"/>
                <w:szCs w:val="20"/>
              </w:rPr>
            </w:pPr>
          </w:p>
          <w:p w:rsidR="00C5409C" w:rsidRPr="00C5409C" w:rsidRDefault="00C5409C" w:rsidP="00EB113A">
            <w:pPr>
              <w:pStyle w:val="TableParagraph"/>
              <w:spacing w:before="147"/>
              <w:ind w:left="412"/>
              <w:rPr>
                <w:sz w:val="20"/>
                <w:szCs w:val="20"/>
              </w:rPr>
            </w:pPr>
            <w:r w:rsidRPr="00C5409C">
              <w:rPr>
                <w:sz w:val="20"/>
                <w:szCs w:val="20"/>
              </w:rPr>
              <w:t>№</w:t>
            </w:r>
          </w:p>
        </w:tc>
        <w:tc>
          <w:tcPr>
            <w:tcW w:w="3952" w:type="dxa"/>
          </w:tcPr>
          <w:p w:rsidR="00C5409C" w:rsidRPr="00C5409C" w:rsidRDefault="00C5409C" w:rsidP="00EB113A">
            <w:pPr>
              <w:pStyle w:val="TableParagraph"/>
              <w:rPr>
                <w:b/>
                <w:sz w:val="20"/>
                <w:szCs w:val="20"/>
              </w:rPr>
            </w:pPr>
          </w:p>
          <w:p w:rsidR="00C5409C" w:rsidRPr="00C5409C" w:rsidRDefault="00C5409C" w:rsidP="00EB113A">
            <w:pPr>
              <w:pStyle w:val="TableParagraph"/>
              <w:rPr>
                <w:b/>
                <w:sz w:val="20"/>
                <w:szCs w:val="20"/>
              </w:rPr>
            </w:pPr>
          </w:p>
          <w:p w:rsidR="00C5409C" w:rsidRPr="00C5409C" w:rsidRDefault="00C5409C" w:rsidP="00EB113A">
            <w:pPr>
              <w:pStyle w:val="TableParagraph"/>
              <w:spacing w:before="147"/>
              <w:ind w:left="12" w:right="12"/>
              <w:jc w:val="center"/>
              <w:rPr>
                <w:sz w:val="20"/>
                <w:szCs w:val="20"/>
              </w:rPr>
            </w:pPr>
            <w:r w:rsidRPr="00C5409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383" w:type="dxa"/>
          </w:tcPr>
          <w:p w:rsidR="00C5409C" w:rsidRPr="00C5409C" w:rsidRDefault="00C5409C" w:rsidP="00EB113A">
            <w:pPr>
              <w:pStyle w:val="TableParagraph"/>
              <w:rPr>
                <w:b/>
                <w:sz w:val="20"/>
                <w:szCs w:val="20"/>
              </w:rPr>
            </w:pPr>
          </w:p>
          <w:p w:rsidR="00C5409C" w:rsidRPr="00C5409C" w:rsidRDefault="00C5409C" w:rsidP="00EB113A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:rsidR="00C5409C" w:rsidRPr="00C5409C" w:rsidRDefault="00C5409C" w:rsidP="00EB113A">
            <w:pPr>
              <w:pStyle w:val="TableParagraph"/>
              <w:spacing w:line="314" w:lineRule="auto"/>
              <w:ind w:left="52" w:firstLine="67"/>
              <w:rPr>
                <w:sz w:val="20"/>
                <w:szCs w:val="20"/>
              </w:rPr>
            </w:pPr>
            <w:r w:rsidRPr="00C5409C">
              <w:rPr>
                <w:sz w:val="20"/>
                <w:szCs w:val="20"/>
              </w:rPr>
              <w:t>Датавводавэксплуатацию</w:t>
            </w:r>
          </w:p>
        </w:tc>
        <w:tc>
          <w:tcPr>
            <w:tcW w:w="1311" w:type="dxa"/>
          </w:tcPr>
          <w:p w:rsidR="00C5409C" w:rsidRPr="00C5409C" w:rsidRDefault="00C5409C" w:rsidP="00EB113A">
            <w:pPr>
              <w:pStyle w:val="TableParagraph"/>
              <w:rPr>
                <w:b/>
                <w:sz w:val="20"/>
                <w:szCs w:val="20"/>
              </w:rPr>
            </w:pPr>
          </w:p>
          <w:p w:rsidR="00C5409C" w:rsidRPr="00C5409C" w:rsidRDefault="00C5409C" w:rsidP="00EB113A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C5409C" w:rsidRPr="00C5409C" w:rsidRDefault="00C5409C" w:rsidP="00EB113A">
            <w:pPr>
              <w:pStyle w:val="TableParagraph"/>
              <w:spacing w:line="280" w:lineRule="auto"/>
              <w:ind w:left="191" w:hanging="44"/>
              <w:rPr>
                <w:sz w:val="20"/>
                <w:szCs w:val="20"/>
              </w:rPr>
            </w:pPr>
            <w:r w:rsidRPr="00C5409C">
              <w:rPr>
                <w:sz w:val="20"/>
                <w:szCs w:val="20"/>
              </w:rPr>
              <w:t>Балансоваястоимость</w:t>
            </w:r>
          </w:p>
        </w:tc>
        <w:tc>
          <w:tcPr>
            <w:tcW w:w="1277" w:type="dxa"/>
          </w:tcPr>
          <w:p w:rsidR="00C5409C" w:rsidRPr="00C5409C" w:rsidRDefault="00C5409C" w:rsidP="00EB113A">
            <w:pPr>
              <w:pStyle w:val="TableParagraph"/>
              <w:rPr>
                <w:b/>
                <w:sz w:val="20"/>
                <w:szCs w:val="20"/>
              </w:rPr>
            </w:pPr>
          </w:p>
          <w:p w:rsidR="00C5409C" w:rsidRPr="00C5409C" w:rsidRDefault="00C5409C" w:rsidP="00EB113A">
            <w:pPr>
              <w:pStyle w:val="TableParagraph"/>
              <w:spacing w:before="151" w:line="280" w:lineRule="auto"/>
              <w:ind w:left="57" w:right="56"/>
              <w:jc w:val="center"/>
              <w:rPr>
                <w:sz w:val="20"/>
                <w:szCs w:val="20"/>
              </w:rPr>
            </w:pPr>
            <w:r w:rsidRPr="00C5409C">
              <w:rPr>
                <w:sz w:val="20"/>
                <w:szCs w:val="20"/>
              </w:rPr>
              <w:t>Начисленнаясуммаамортизации</w:t>
            </w:r>
          </w:p>
        </w:tc>
        <w:tc>
          <w:tcPr>
            <w:tcW w:w="1272" w:type="dxa"/>
          </w:tcPr>
          <w:p w:rsidR="00C5409C" w:rsidRPr="00C5409C" w:rsidRDefault="00C5409C" w:rsidP="00EB113A">
            <w:pPr>
              <w:pStyle w:val="TableParagraph"/>
              <w:rPr>
                <w:b/>
                <w:sz w:val="20"/>
                <w:szCs w:val="20"/>
              </w:rPr>
            </w:pPr>
          </w:p>
          <w:p w:rsidR="00C5409C" w:rsidRPr="00C5409C" w:rsidRDefault="00C5409C" w:rsidP="00EB113A">
            <w:pPr>
              <w:pStyle w:val="TableParagraph"/>
              <w:rPr>
                <w:b/>
                <w:sz w:val="20"/>
                <w:szCs w:val="20"/>
              </w:rPr>
            </w:pPr>
          </w:p>
          <w:p w:rsidR="00C5409C" w:rsidRPr="00C5409C" w:rsidRDefault="00C5409C" w:rsidP="00EB113A">
            <w:pPr>
              <w:pStyle w:val="TableParagraph"/>
              <w:spacing w:line="211" w:lineRule="auto"/>
              <w:ind w:left="177" w:hanging="58"/>
              <w:rPr>
                <w:sz w:val="20"/>
                <w:szCs w:val="20"/>
              </w:rPr>
            </w:pPr>
            <w:r w:rsidRPr="00C5409C">
              <w:rPr>
                <w:sz w:val="20"/>
                <w:szCs w:val="20"/>
              </w:rPr>
              <w:t>Остаточнаястоимость</w:t>
            </w:r>
          </w:p>
        </w:tc>
      </w:tr>
      <w:tr w:rsidR="00C5409C" w:rsidRPr="00C5409C" w:rsidTr="00EB113A">
        <w:trPr>
          <w:trHeight w:val="830"/>
        </w:trPr>
        <w:tc>
          <w:tcPr>
            <w:tcW w:w="1023" w:type="dxa"/>
          </w:tcPr>
          <w:p w:rsidR="00C5409C" w:rsidRPr="00C5409C" w:rsidRDefault="00C5409C" w:rsidP="00EB113A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:rsidR="00C5409C" w:rsidRPr="00C5409C" w:rsidRDefault="00C5409C" w:rsidP="00EB113A">
            <w:pPr>
              <w:pStyle w:val="TableParagraph"/>
              <w:ind w:left="455"/>
              <w:rPr>
                <w:sz w:val="20"/>
                <w:szCs w:val="20"/>
              </w:rPr>
            </w:pPr>
            <w:r w:rsidRPr="00C5409C">
              <w:rPr>
                <w:sz w:val="20"/>
                <w:szCs w:val="20"/>
              </w:rPr>
              <w:t>1</w:t>
            </w:r>
          </w:p>
        </w:tc>
        <w:tc>
          <w:tcPr>
            <w:tcW w:w="3952" w:type="dxa"/>
          </w:tcPr>
          <w:p w:rsidR="00C5409C" w:rsidRPr="00C5409C" w:rsidRDefault="00C5409C" w:rsidP="00EB113A">
            <w:pPr>
              <w:pStyle w:val="TableParagraph"/>
              <w:spacing w:before="173" w:line="290" w:lineRule="auto"/>
              <w:ind w:left="666" w:right="7" w:hanging="591"/>
              <w:rPr>
                <w:sz w:val="20"/>
                <w:szCs w:val="20"/>
              </w:rPr>
            </w:pPr>
            <w:r w:rsidRPr="00C5409C">
              <w:rPr>
                <w:sz w:val="20"/>
                <w:szCs w:val="20"/>
              </w:rPr>
              <w:t>Водонасоснаястанцияпл.42кв.м.ул.1-яЛенинскаястеныкирпичные</w:t>
            </w:r>
          </w:p>
        </w:tc>
        <w:tc>
          <w:tcPr>
            <w:tcW w:w="1383" w:type="dxa"/>
          </w:tcPr>
          <w:p w:rsidR="00C5409C" w:rsidRPr="00C5409C" w:rsidRDefault="00C5409C" w:rsidP="00EB113A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:rsidR="00C5409C" w:rsidRPr="00C5409C" w:rsidRDefault="00C5409C" w:rsidP="00EB113A">
            <w:pPr>
              <w:pStyle w:val="TableParagraph"/>
              <w:ind w:left="217" w:right="215"/>
              <w:jc w:val="center"/>
              <w:rPr>
                <w:sz w:val="20"/>
                <w:szCs w:val="20"/>
              </w:rPr>
            </w:pPr>
            <w:r w:rsidRPr="00C5409C">
              <w:rPr>
                <w:sz w:val="20"/>
                <w:szCs w:val="20"/>
              </w:rPr>
              <w:t>01.01.1972</w:t>
            </w:r>
          </w:p>
        </w:tc>
        <w:tc>
          <w:tcPr>
            <w:tcW w:w="1311" w:type="dxa"/>
          </w:tcPr>
          <w:p w:rsidR="00C5409C" w:rsidRPr="00C5409C" w:rsidRDefault="00C5409C" w:rsidP="00EB113A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:rsidR="00C5409C" w:rsidRPr="00C5409C" w:rsidRDefault="00C5409C" w:rsidP="00EB113A">
            <w:pPr>
              <w:pStyle w:val="TableParagraph"/>
              <w:ind w:left="208" w:right="201"/>
              <w:jc w:val="center"/>
              <w:rPr>
                <w:sz w:val="20"/>
                <w:szCs w:val="20"/>
              </w:rPr>
            </w:pPr>
            <w:r w:rsidRPr="00C5409C">
              <w:rPr>
                <w:sz w:val="20"/>
                <w:szCs w:val="20"/>
              </w:rPr>
              <w:t>7089,66</w:t>
            </w:r>
          </w:p>
        </w:tc>
        <w:tc>
          <w:tcPr>
            <w:tcW w:w="1277" w:type="dxa"/>
          </w:tcPr>
          <w:p w:rsidR="00C5409C" w:rsidRPr="00C5409C" w:rsidRDefault="00C5409C" w:rsidP="00EB113A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:rsidR="00C5409C" w:rsidRPr="00C5409C" w:rsidRDefault="00C5409C" w:rsidP="00EB113A">
            <w:pPr>
              <w:pStyle w:val="TableParagraph"/>
              <w:ind w:left="292"/>
              <w:rPr>
                <w:sz w:val="20"/>
                <w:szCs w:val="20"/>
              </w:rPr>
            </w:pPr>
            <w:r w:rsidRPr="00C5409C">
              <w:rPr>
                <w:sz w:val="20"/>
                <w:szCs w:val="20"/>
              </w:rPr>
              <w:t>7089,66</w:t>
            </w:r>
          </w:p>
        </w:tc>
        <w:tc>
          <w:tcPr>
            <w:tcW w:w="1272" w:type="dxa"/>
          </w:tcPr>
          <w:p w:rsidR="00C5409C" w:rsidRPr="00C5409C" w:rsidRDefault="00C5409C" w:rsidP="00EB113A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:rsidR="00C5409C" w:rsidRPr="00C5409C" w:rsidRDefault="00C5409C" w:rsidP="00EB113A">
            <w:pPr>
              <w:pStyle w:val="TableParagraph"/>
              <w:ind w:left="188" w:right="180"/>
              <w:jc w:val="center"/>
              <w:rPr>
                <w:sz w:val="20"/>
                <w:szCs w:val="20"/>
              </w:rPr>
            </w:pPr>
            <w:r w:rsidRPr="00C5409C">
              <w:rPr>
                <w:sz w:val="20"/>
                <w:szCs w:val="20"/>
              </w:rPr>
              <w:t>0,00</w:t>
            </w:r>
          </w:p>
        </w:tc>
      </w:tr>
      <w:tr w:rsidR="00C5409C" w:rsidRPr="00C5409C" w:rsidTr="00EB113A">
        <w:trPr>
          <w:trHeight w:val="849"/>
        </w:trPr>
        <w:tc>
          <w:tcPr>
            <w:tcW w:w="1023" w:type="dxa"/>
          </w:tcPr>
          <w:p w:rsidR="00C5409C" w:rsidRPr="00C5409C" w:rsidRDefault="00C5409C" w:rsidP="00EB113A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:rsidR="00C5409C" w:rsidRPr="00C5409C" w:rsidRDefault="00C5409C" w:rsidP="00EB113A">
            <w:pPr>
              <w:pStyle w:val="TableParagraph"/>
              <w:ind w:left="455"/>
              <w:rPr>
                <w:sz w:val="20"/>
                <w:szCs w:val="20"/>
              </w:rPr>
            </w:pPr>
            <w:r w:rsidRPr="00C5409C">
              <w:rPr>
                <w:sz w:val="20"/>
                <w:szCs w:val="20"/>
              </w:rPr>
              <w:t>2</w:t>
            </w:r>
          </w:p>
        </w:tc>
        <w:tc>
          <w:tcPr>
            <w:tcW w:w="3952" w:type="dxa"/>
          </w:tcPr>
          <w:p w:rsidR="00C5409C" w:rsidRPr="00C5409C" w:rsidRDefault="00C5409C" w:rsidP="00EB113A">
            <w:pPr>
              <w:pStyle w:val="TableParagraph"/>
              <w:spacing w:before="182" w:line="285" w:lineRule="auto"/>
              <w:ind w:left="340" w:right="124" w:hanging="15"/>
              <w:rPr>
                <w:sz w:val="20"/>
                <w:szCs w:val="20"/>
              </w:rPr>
            </w:pPr>
            <w:r w:rsidRPr="00C5409C">
              <w:rPr>
                <w:sz w:val="20"/>
                <w:szCs w:val="20"/>
              </w:rPr>
              <w:t>Водопроводнаябашняпл.20,0кв.м,ул.25-гоОктябрястеныкирпичные</w:t>
            </w:r>
          </w:p>
        </w:tc>
        <w:tc>
          <w:tcPr>
            <w:tcW w:w="1383" w:type="dxa"/>
          </w:tcPr>
          <w:p w:rsidR="00C5409C" w:rsidRPr="00C5409C" w:rsidRDefault="00C5409C" w:rsidP="00EB113A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:rsidR="00C5409C" w:rsidRPr="00C5409C" w:rsidRDefault="00C5409C" w:rsidP="00EB113A">
            <w:pPr>
              <w:pStyle w:val="TableParagraph"/>
              <w:ind w:left="217" w:right="215"/>
              <w:jc w:val="center"/>
              <w:rPr>
                <w:sz w:val="20"/>
                <w:szCs w:val="20"/>
              </w:rPr>
            </w:pPr>
            <w:r w:rsidRPr="00C5409C">
              <w:rPr>
                <w:sz w:val="20"/>
                <w:szCs w:val="20"/>
              </w:rPr>
              <w:t>01.01.1961</w:t>
            </w:r>
          </w:p>
        </w:tc>
        <w:tc>
          <w:tcPr>
            <w:tcW w:w="1311" w:type="dxa"/>
          </w:tcPr>
          <w:p w:rsidR="00C5409C" w:rsidRPr="00C5409C" w:rsidRDefault="00C5409C" w:rsidP="00EB113A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:rsidR="00C5409C" w:rsidRPr="00C5409C" w:rsidRDefault="00C5409C" w:rsidP="00EB113A">
            <w:pPr>
              <w:pStyle w:val="TableParagraph"/>
              <w:ind w:left="208" w:right="202"/>
              <w:jc w:val="center"/>
              <w:rPr>
                <w:sz w:val="20"/>
                <w:szCs w:val="20"/>
              </w:rPr>
            </w:pPr>
            <w:r w:rsidRPr="00C5409C">
              <w:rPr>
                <w:sz w:val="20"/>
                <w:szCs w:val="20"/>
              </w:rPr>
              <w:t>225808,92</w:t>
            </w:r>
          </w:p>
        </w:tc>
        <w:tc>
          <w:tcPr>
            <w:tcW w:w="1277" w:type="dxa"/>
          </w:tcPr>
          <w:p w:rsidR="00C5409C" w:rsidRPr="00C5409C" w:rsidRDefault="00C5409C" w:rsidP="00EB113A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:rsidR="00C5409C" w:rsidRPr="00C5409C" w:rsidRDefault="00C5409C" w:rsidP="00EB113A">
            <w:pPr>
              <w:pStyle w:val="TableParagraph"/>
              <w:ind w:right="182"/>
              <w:jc w:val="right"/>
              <w:rPr>
                <w:sz w:val="20"/>
                <w:szCs w:val="20"/>
              </w:rPr>
            </w:pPr>
            <w:r w:rsidRPr="00C5409C">
              <w:rPr>
                <w:sz w:val="20"/>
                <w:szCs w:val="20"/>
              </w:rPr>
              <w:t>225808,92</w:t>
            </w:r>
          </w:p>
        </w:tc>
        <w:tc>
          <w:tcPr>
            <w:tcW w:w="1272" w:type="dxa"/>
          </w:tcPr>
          <w:p w:rsidR="00C5409C" w:rsidRPr="00C5409C" w:rsidRDefault="00C5409C" w:rsidP="00EB113A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:rsidR="00C5409C" w:rsidRPr="00C5409C" w:rsidRDefault="00C5409C" w:rsidP="00EB113A">
            <w:pPr>
              <w:pStyle w:val="TableParagraph"/>
              <w:ind w:left="188" w:right="180"/>
              <w:jc w:val="center"/>
              <w:rPr>
                <w:sz w:val="20"/>
                <w:szCs w:val="20"/>
              </w:rPr>
            </w:pPr>
            <w:r w:rsidRPr="00C5409C">
              <w:rPr>
                <w:sz w:val="20"/>
                <w:szCs w:val="20"/>
              </w:rPr>
              <w:t>0,00</w:t>
            </w:r>
          </w:p>
        </w:tc>
      </w:tr>
      <w:tr w:rsidR="00C5409C" w:rsidRPr="00C5409C" w:rsidTr="00EB113A">
        <w:trPr>
          <w:trHeight w:val="840"/>
        </w:trPr>
        <w:tc>
          <w:tcPr>
            <w:tcW w:w="1023" w:type="dxa"/>
          </w:tcPr>
          <w:p w:rsidR="00C5409C" w:rsidRPr="00C5409C" w:rsidRDefault="00C5409C" w:rsidP="00EB113A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="00C5409C" w:rsidRPr="00C5409C" w:rsidRDefault="00C5409C" w:rsidP="00EB113A">
            <w:pPr>
              <w:pStyle w:val="TableParagraph"/>
              <w:ind w:left="455"/>
              <w:rPr>
                <w:sz w:val="20"/>
                <w:szCs w:val="20"/>
              </w:rPr>
            </w:pPr>
            <w:r w:rsidRPr="00C5409C">
              <w:rPr>
                <w:sz w:val="20"/>
                <w:szCs w:val="20"/>
              </w:rPr>
              <w:t>3</w:t>
            </w:r>
          </w:p>
        </w:tc>
        <w:tc>
          <w:tcPr>
            <w:tcW w:w="3952" w:type="dxa"/>
          </w:tcPr>
          <w:p w:rsidR="00C5409C" w:rsidRPr="00C5409C" w:rsidRDefault="00C5409C" w:rsidP="00EB113A">
            <w:pPr>
              <w:pStyle w:val="TableParagraph"/>
              <w:spacing w:before="178" w:line="290" w:lineRule="auto"/>
              <w:ind w:left="974" w:right="7" w:hanging="481"/>
              <w:rPr>
                <w:sz w:val="20"/>
                <w:szCs w:val="20"/>
              </w:rPr>
            </w:pPr>
            <w:r w:rsidRPr="00C5409C">
              <w:rPr>
                <w:sz w:val="20"/>
                <w:szCs w:val="20"/>
              </w:rPr>
              <w:t>ЗданиеБанипл.321,8кв.м.1эт.кирпич.ул.25Октября</w:t>
            </w:r>
          </w:p>
        </w:tc>
        <w:tc>
          <w:tcPr>
            <w:tcW w:w="1383" w:type="dxa"/>
          </w:tcPr>
          <w:p w:rsidR="00C5409C" w:rsidRPr="00C5409C" w:rsidRDefault="00C5409C" w:rsidP="00EB113A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="00C5409C" w:rsidRPr="00C5409C" w:rsidRDefault="00C5409C" w:rsidP="00EB113A">
            <w:pPr>
              <w:pStyle w:val="TableParagraph"/>
              <w:ind w:left="217" w:right="215"/>
              <w:jc w:val="center"/>
              <w:rPr>
                <w:sz w:val="20"/>
                <w:szCs w:val="20"/>
              </w:rPr>
            </w:pPr>
            <w:r w:rsidRPr="00C5409C">
              <w:rPr>
                <w:sz w:val="20"/>
                <w:szCs w:val="20"/>
              </w:rPr>
              <w:t>01.01.1958</w:t>
            </w:r>
          </w:p>
        </w:tc>
        <w:tc>
          <w:tcPr>
            <w:tcW w:w="1311" w:type="dxa"/>
          </w:tcPr>
          <w:p w:rsidR="00C5409C" w:rsidRPr="00C5409C" w:rsidRDefault="00C5409C" w:rsidP="00EB113A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="00C5409C" w:rsidRPr="00C5409C" w:rsidRDefault="00C5409C" w:rsidP="00EB113A">
            <w:pPr>
              <w:pStyle w:val="TableParagraph"/>
              <w:ind w:left="208" w:right="202"/>
              <w:jc w:val="center"/>
              <w:rPr>
                <w:sz w:val="20"/>
                <w:szCs w:val="20"/>
              </w:rPr>
            </w:pPr>
            <w:r w:rsidRPr="00C5409C">
              <w:rPr>
                <w:sz w:val="20"/>
                <w:szCs w:val="20"/>
              </w:rPr>
              <w:t>168777,00</w:t>
            </w:r>
          </w:p>
        </w:tc>
        <w:tc>
          <w:tcPr>
            <w:tcW w:w="1277" w:type="dxa"/>
          </w:tcPr>
          <w:p w:rsidR="00C5409C" w:rsidRPr="00C5409C" w:rsidRDefault="00C5409C" w:rsidP="00EB113A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="00C5409C" w:rsidRPr="00C5409C" w:rsidRDefault="00C5409C" w:rsidP="00EB113A">
            <w:pPr>
              <w:pStyle w:val="TableParagraph"/>
              <w:ind w:right="182"/>
              <w:jc w:val="right"/>
              <w:rPr>
                <w:sz w:val="20"/>
                <w:szCs w:val="20"/>
              </w:rPr>
            </w:pPr>
            <w:r w:rsidRPr="00C5409C">
              <w:rPr>
                <w:sz w:val="20"/>
                <w:szCs w:val="20"/>
              </w:rPr>
              <w:t>168777,00</w:t>
            </w:r>
          </w:p>
        </w:tc>
        <w:tc>
          <w:tcPr>
            <w:tcW w:w="1272" w:type="dxa"/>
          </w:tcPr>
          <w:p w:rsidR="00C5409C" w:rsidRPr="00C5409C" w:rsidRDefault="00C5409C" w:rsidP="00EB113A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="00C5409C" w:rsidRPr="00C5409C" w:rsidRDefault="00C5409C" w:rsidP="00EB113A">
            <w:pPr>
              <w:pStyle w:val="TableParagraph"/>
              <w:ind w:left="188" w:right="180"/>
              <w:jc w:val="center"/>
              <w:rPr>
                <w:sz w:val="20"/>
                <w:szCs w:val="20"/>
              </w:rPr>
            </w:pPr>
            <w:r w:rsidRPr="00C5409C">
              <w:rPr>
                <w:sz w:val="20"/>
                <w:szCs w:val="20"/>
              </w:rPr>
              <w:t>0,00</w:t>
            </w:r>
          </w:p>
        </w:tc>
      </w:tr>
      <w:tr w:rsidR="00C5409C" w:rsidRPr="00C5409C" w:rsidTr="00EB113A">
        <w:trPr>
          <w:trHeight w:val="906"/>
        </w:trPr>
        <w:tc>
          <w:tcPr>
            <w:tcW w:w="1023" w:type="dxa"/>
          </w:tcPr>
          <w:p w:rsidR="00C5409C" w:rsidRPr="00C5409C" w:rsidRDefault="00C5409C" w:rsidP="00EB113A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C5409C" w:rsidRPr="00C5409C" w:rsidRDefault="00C5409C" w:rsidP="00EB113A">
            <w:pPr>
              <w:pStyle w:val="TableParagraph"/>
              <w:ind w:left="455"/>
              <w:rPr>
                <w:sz w:val="20"/>
                <w:szCs w:val="20"/>
              </w:rPr>
            </w:pPr>
            <w:r w:rsidRPr="00C5409C">
              <w:rPr>
                <w:sz w:val="20"/>
                <w:szCs w:val="20"/>
              </w:rPr>
              <w:t>4</w:t>
            </w:r>
          </w:p>
        </w:tc>
        <w:tc>
          <w:tcPr>
            <w:tcW w:w="3952" w:type="dxa"/>
          </w:tcPr>
          <w:p w:rsidR="00C5409C" w:rsidRPr="00C5409C" w:rsidRDefault="00C5409C" w:rsidP="00EB113A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C5409C" w:rsidRPr="00C5409C" w:rsidRDefault="00C5409C" w:rsidP="00EB113A">
            <w:pPr>
              <w:pStyle w:val="TableParagraph"/>
              <w:spacing w:line="285" w:lineRule="auto"/>
              <w:ind w:left="230" w:right="124" w:hanging="116"/>
              <w:rPr>
                <w:sz w:val="20"/>
                <w:szCs w:val="20"/>
              </w:rPr>
            </w:pPr>
            <w:r w:rsidRPr="00C5409C">
              <w:rPr>
                <w:sz w:val="20"/>
                <w:szCs w:val="20"/>
              </w:rPr>
              <w:t>Водопр.,ул.Ленинск.дод.7,9,11,13,15,17ул.Заводскаядл.295м.диам.89сталь</w:t>
            </w:r>
          </w:p>
        </w:tc>
        <w:tc>
          <w:tcPr>
            <w:tcW w:w="1383" w:type="dxa"/>
          </w:tcPr>
          <w:p w:rsidR="00C5409C" w:rsidRPr="00C5409C" w:rsidRDefault="00C5409C" w:rsidP="00EB113A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C5409C" w:rsidRPr="00C5409C" w:rsidRDefault="00C5409C" w:rsidP="00EB113A">
            <w:pPr>
              <w:pStyle w:val="TableParagraph"/>
              <w:ind w:left="217" w:right="215"/>
              <w:jc w:val="center"/>
              <w:rPr>
                <w:sz w:val="20"/>
                <w:szCs w:val="20"/>
              </w:rPr>
            </w:pPr>
            <w:r w:rsidRPr="00C5409C">
              <w:rPr>
                <w:sz w:val="20"/>
                <w:szCs w:val="20"/>
              </w:rPr>
              <w:t>01.01.1980</w:t>
            </w:r>
          </w:p>
        </w:tc>
        <w:tc>
          <w:tcPr>
            <w:tcW w:w="1311" w:type="dxa"/>
          </w:tcPr>
          <w:p w:rsidR="00C5409C" w:rsidRPr="00C5409C" w:rsidRDefault="00C5409C" w:rsidP="00EB113A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C5409C" w:rsidRPr="00C5409C" w:rsidRDefault="00C5409C" w:rsidP="00EB113A">
            <w:pPr>
              <w:pStyle w:val="TableParagraph"/>
              <w:ind w:left="208" w:right="202"/>
              <w:jc w:val="center"/>
              <w:rPr>
                <w:sz w:val="20"/>
                <w:szCs w:val="20"/>
              </w:rPr>
            </w:pPr>
            <w:r w:rsidRPr="00C5409C">
              <w:rPr>
                <w:sz w:val="20"/>
                <w:szCs w:val="20"/>
              </w:rPr>
              <w:t>48675,00</w:t>
            </w:r>
          </w:p>
        </w:tc>
        <w:tc>
          <w:tcPr>
            <w:tcW w:w="1277" w:type="dxa"/>
          </w:tcPr>
          <w:p w:rsidR="00C5409C" w:rsidRPr="00C5409C" w:rsidRDefault="00C5409C" w:rsidP="00EB113A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C5409C" w:rsidRPr="00C5409C" w:rsidRDefault="00C5409C" w:rsidP="00EB113A">
            <w:pPr>
              <w:pStyle w:val="TableParagraph"/>
              <w:ind w:right="234"/>
              <w:jc w:val="right"/>
              <w:rPr>
                <w:sz w:val="20"/>
                <w:szCs w:val="20"/>
              </w:rPr>
            </w:pPr>
            <w:r w:rsidRPr="00C5409C">
              <w:rPr>
                <w:sz w:val="20"/>
                <w:szCs w:val="20"/>
              </w:rPr>
              <w:t>48675,00</w:t>
            </w:r>
          </w:p>
        </w:tc>
        <w:tc>
          <w:tcPr>
            <w:tcW w:w="1272" w:type="dxa"/>
          </w:tcPr>
          <w:p w:rsidR="00C5409C" w:rsidRPr="00C5409C" w:rsidRDefault="00C5409C" w:rsidP="00EB113A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C5409C" w:rsidRPr="00C5409C" w:rsidRDefault="00C5409C" w:rsidP="00EB113A">
            <w:pPr>
              <w:pStyle w:val="TableParagraph"/>
              <w:ind w:left="188" w:right="180"/>
              <w:jc w:val="center"/>
              <w:rPr>
                <w:sz w:val="20"/>
                <w:szCs w:val="20"/>
              </w:rPr>
            </w:pPr>
            <w:r w:rsidRPr="00C5409C">
              <w:rPr>
                <w:sz w:val="20"/>
                <w:szCs w:val="20"/>
              </w:rPr>
              <w:t>0,00</w:t>
            </w:r>
          </w:p>
        </w:tc>
      </w:tr>
      <w:tr w:rsidR="00C5409C" w:rsidRPr="00C5409C" w:rsidTr="00EB113A">
        <w:trPr>
          <w:trHeight w:val="993"/>
        </w:trPr>
        <w:tc>
          <w:tcPr>
            <w:tcW w:w="1023" w:type="dxa"/>
          </w:tcPr>
          <w:p w:rsidR="00C5409C" w:rsidRPr="00C5409C" w:rsidRDefault="00C5409C" w:rsidP="00EB113A">
            <w:pPr>
              <w:pStyle w:val="TableParagraph"/>
              <w:spacing w:before="7"/>
              <w:rPr>
                <w:b/>
                <w:sz w:val="20"/>
                <w:szCs w:val="20"/>
              </w:rPr>
            </w:pPr>
          </w:p>
          <w:p w:rsidR="00C5409C" w:rsidRPr="00C5409C" w:rsidRDefault="00C5409C" w:rsidP="00EB113A">
            <w:pPr>
              <w:pStyle w:val="TableParagraph"/>
              <w:ind w:left="455"/>
              <w:rPr>
                <w:sz w:val="20"/>
                <w:szCs w:val="20"/>
              </w:rPr>
            </w:pPr>
            <w:r w:rsidRPr="00C5409C">
              <w:rPr>
                <w:sz w:val="20"/>
                <w:szCs w:val="20"/>
              </w:rPr>
              <w:t>5</w:t>
            </w:r>
          </w:p>
        </w:tc>
        <w:tc>
          <w:tcPr>
            <w:tcW w:w="3952" w:type="dxa"/>
          </w:tcPr>
          <w:p w:rsidR="00C5409C" w:rsidRPr="00C5409C" w:rsidRDefault="00C5409C" w:rsidP="00EB113A">
            <w:pPr>
              <w:pStyle w:val="TableParagraph"/>
              <w:spacing w:before="120"/>
              <w:ind w:left="9" w:right="16"/>
              <w:jc w:val="center"/>
              <w:rPr>
                <w:sz w:val="20"/>
                <w:szCs w:val="20"/>
              </w:rPr>
            </w:pPr>
            <w:r w:rsidRPr="00C5409C">
              <w:rPr>
                <w:sz w:val="20"/>
                <w:szCs w:val="20"/>
              </w:rPr>
              <w:t>Водопров.асбестоцемдл.310,диам.</w:t>
            </w:r>
          </w:p>
          <w:p w:rsidR="00C5409C" w:rsidRPr="00C5409C" w:rsidRDefault="00C5409C" w:rsidP="00EB113A">
            <w:pPr>
              <w:pStyle w:val="TableParagraph"/>
              <w:spacing w:before="44"/>
              <w:ind w:left="12" w:right="16"/>
              <w:jc w:val="center"/>
              <w:rPr>
                <w:sz w:val="20"/>
                <w:szCs w:val="20"/>
              </w:rPr>
            </w:pPr>
            <w:r w:rsidRPr="00C5409C">
              <w:rPr>
                <w:sz w:val="20"/>
                <w:szCs w:val="20"/>
              </w:rPr>
              <w:t>100мм.отколоднаул.2-яЛенинскаядод.</w:t>
            </w:r>
          </w:p>
          <w:p w:rsidR="00C5409C" w:rsidRPr="00C5409C" w:rsidRDefault="00C5409C" w:rsidP="00EB113A">
            <w:pPr>
              <w:pStyle w:val="TableParagraph"/>
              <w:spacing w:before="44"/>
              <w:ind w:left="12" w:right="10"/>
              <w:jc w:val="center"/>
              <w:rPr>
                <w:sz w:val="20"/>
                <w:szCs w:val="20"/>
              </w:rPr>
            </w:pPr>
            <w:r w:rsidRPr="00C5409C">
              <w:rPr>
                <w:sz w:val="20"/>
                <w:szCs w:val="20"/>
              </w:rPr>
              <w:t>7,7-а7-6,7-в,9-а,11-а</w:t>
            </w:r>
          </w:p>
        </w:tc>
        <w:tc>
          <w:tcPr>
            <w:tcW w:w="1383" w:type="dxa"/>
          </w:tcPr>
          <w:p w:rsidR="00C5409C" w:rsidRPr="00C5409C" w:rsidRDefault="00C5409C" w:rsidP="00EB113A">
            <w:pPr>
              <w:pStyle w:val="TableParagraph"/>
              <w:spacing w:before="7"/>
              <w:rPr>
                <w:b/>
                <w:sz w:val="20"/>
                <w:szCs w:val="20"/>
              </w:rPr>
            </w:pPr>
          </w:p>
          <w:p w:rsidR="00C5409C" w:rsidRPr="00C5409C" w:rsidRDefault="00C5409C" w:rsidP="00EB113A">
            <w:pPr>
              <w:pStyle w:val="TableParagraph"/>
              <w:ind w:left="217" w:right="215"/>
              <w:jc w:val="center"/>
              <w:rPr>
                <w:sz w:val="20"/>
                <w:szCs w:val="20"/>
              </w:rPr>
            </w:pPr>
            <w:r w:rsidRPr="00C5409C">
              <w:rPr>
                <w:sz w:val="20"/>
                <w:szCs w:val="20"/>
              </w:rPr>
              <w:t>01.01.1971</w:t>
            </w:r>
          </w:p>
        </w:tc>
        <w:tc>
          <w:tcPr>
            <w:tcW w:w="1311" w:type="dxa"/>
          </w:tcPr>
          <w:p w:rsidR="00C5409C" w:rsidRPr="00C5409C" w:rsidRDefault="00C5409C" w:rsidP="00EB113A">
            <w:pPr>
              <w:pStyle w:val="TableParagraph"/>
              <w:spacing w:before="7"/>
              <w:rPr>
                <w:b/>
                <w:sz w:val="20"/>
                <w:szCs w:val="20"/>
              </w:rPr>
            </w:pPr>
          </w:p>
          <w:p w:rsidR="00C5409C" w:rsidRPr="00C5409C" w:rsidRDefault="00C5409C" w:rsidP="00EB113A">
            <w:pPr>
              <w:pStyle w:val="TableParagraph"/>
              <w:ind w:left="208" w:right="202"/>
              <w:jc w:val="center"/>
              <w:rPr>
                <w:sz w:val="20"/>
                <w:szCs w:val="20"/>
              </w:rPr>
            </w:pPr>
            <w:r w:rsidRPr="00C5409C">
              <w:rPr>
                <w:sz w:val="20"/>
                <w:szCs w:val="20"/>
              </w:rPr>
              <w:t>51315,00</w:t>
            </w:r>
          </w:p>
        </w:tc>
        <w:tc>
          <w:tcPr>
            <w:tcW w:w="1277" w:type="dxa"/>
          </w:tcPr>
          <w:p w:rsidR="00C5409C" w:rsidRPr="00C5409C" w:rsidRDefault="00C5409C" w:rsidP="00EB113A">
            <w:pPr>
              <w:pStyle w:val="TableParagraph"/>
              <w:spacing w:before="7"/>
              <w:rPr>
                <w:b/>
                <w:sz w:val="20"/>
                <w:szCs w:val="20"/>
              </w:rPr>
            </w:pPr>
          </w:p>
          <w:p w:rsidR="00C5409C" w:rsidRPr="00C5409C" w:rsidRDefault="00C5409C" w:rsidP="00EB113A">
            <w:pPr>
              <w:pStyle w:val="TableParagraph"/>
              <w:ind w:right="234"/>
              <w:jc w:val="right"/>
              <w:rPr>
                <w:sz w:val="20"/>
                <w:szCs w:val="20"/>
              </w:rPr>
            </w:pPr>
            <w:r w:rsidRPr="00C5409C">
              <w:rPr>
                <w:sz w:val="20"/>
                <w:szCs w:val="20"/>
              </w:rPr>
              <w:t>51315,00</w:t>
            </w:r>
          </w:p>
        </w:tc>
        <w:tc>
          <w:tcPr>
            <w:tcW w:w="1272" w:type="dxa"/>
          </w:tcPr>
          <w:p w:rsidR="00C5409C" w:rsidRPr="00C5409C" w:rsidRDefault="00C5409C" w:rsidP="00EB113A">
            <w:pPr>
              <w:pStyle w:val="TableParagraph"/>
              <w:spacing w:before="7"/>
              <w:rPr>
                <w:b/>
                <w:sz w:val="20"/>
                <w:szCs w:val="20"/>
              </w:rPr>
            </w:pPr>
          </w:p>
          <w:p w:rsidR="00C5409C" w:rsidRPr="00C5409C" w:rsidRDefault="00C5409C" w:rsidP="00EB113A">
            <w:pPr>
              <w:pStyle w:val="TableParagraph"/>
              <w:ind w:left="188" w:right="180"/>
              <w:jc w:val="center"/>
              <w:rPr>
                <w:sz w:val="20"/>
                <w:szCs w:val="20"/>
              </w:rPr>
            </w:pPr>
            <w:r w:rsidRPr="00C5409C">
              <w:rPr>
                <w:sz w:val="20"/>
                <w:szCs w:val="20"/>
              </w:rPr>
              <w:t>0,00</w:t>
            </w:r>
          </w:p>
        </w:tc>
      </w:tr>
      <w:tr w:rsidR="00C5409C" w:rsidRPr="00C5409C" w:rsidTr="00EB113A">
        <w:trPr>
          <w:trHeight w:val="1118"/>
        </w:trPr>
        <w:tc>
          <w:tcPr>
            <w:tcW w:w="1023" w:type="dxa"/>
          </w:tcPr>
          <w:p w:rsidR="00C5409C" w:rsidRPr="00C5409C" w:rsidRDefault="00C5409C" w:rsidP="00EB113A">
            <w:pPr>
              <w:pStyle w:val="TableParagraph"/>
              <w:rPr>
                <w:b/>
                <w:sz w:val="20"/>
                <w:szCs w:val="20"/>
              </w:rPr>
            </w:pPr>
          </w:p>
          <w:p w:rsidR="00C5409C" w:rsidRPr="00C5409C" w:rsidRDefault="00C5409C" w:rsidP="00EB113A">
            <w:pPr>
              <w:pStyle w:val="TableParagraph"/>
              <w:spacing w:before="184"/>
              <w:ind w:left="455"/>
              <w:rPr>
                <w:sz w:val="20"/>
                <w:szCs w:val="20"/>
              </w:rPr>
            </w:pPr>
            <w:r w:rsidRPr="00C5409C">
              <w:rPr>
                <w:sz w:val="20"/>
                <w:szCs w:val="20"/>
              </w:rPr>
              <w:t>6</w:t>
            </w:r>
          </w:p>
        </w:tc>
        <w:tc>
          <w:tcPr>
            <w:tcW w:w="3952" w:type="dxa"/>
          </w:tcPr>
          <w:p w:rsidR="00C5409C" w:rsidRPr="00C5409C" w:rsidRDefault="00C5409C" w:rsidP="00EB113A">
            <w:pPr>
              <w:pStyle w:val="TableParagraph"/>
              <w:spacing w:before="182"/>
              <w:ind w:left="10" w:right="16"/>
              <w:jc w:val="center"/>
              <w:rPr>
                <w:sz w:val="20"/>
                <w:szCs w:val="20"/>
              </w:rPr>
            </w:pPr>
            <w:r w:rsidRPr="00C5409C">
              <w:rPr>
                <w:sz w:val="20"/>
                <w:szCs w:val="20"/>
              </w:rPr>
              <w:t>Водопроводул.Ленинскаядоул.</w:t>
            </w:r>
          </w:p>
          <w:p w:rsidR="00C5409C" w:rsidRPr="00C5409C" w:rsidRDefault="00C5409C" w:rsidP="00EB113A">
            <w:pPr>
              <w:pStyle w:val="TableParagraph"/>
              <w:spacing w:before="44" w:line="285" w:lineRule="auto"/>
              <w:ind w:left="8" w:right="16"/>
              <w:jc w:val="center"/>
              <w:rPr>
                <w:sz w:val="20"/>
                <w:szCs w:val="20"/>
              </w:rPr>
            </w:pPr>
            <w:r w:rsidRPr="00C5409C">
              <w:rPr>
                <w:sz w:val="20"/>
                <w:szCs w:val="20"/>
              </w:rPr>
              <w:t>Десантнаяд.Здл.362м.диам.150мм.,220м.диам.100мм.</w:t>
            </w:r>
          </w:p>
        </w:tc>
        <w:tc>
          <w:tcPr>
            <w:tcW w:w="1383" w:type="dxa"/>
          </w:tcPr>
          <w:p w:rsidR="00C5409C" w:rsidRPr="00C5409C" w:rsidRDefault="00C5409C" w:rsidP="00EB113A">
            <w:pPr>
              <w:pStyle w:val="TableParagraph"/>
              <w:rPr>
                <w:b/>
                <w:sz w:val="20"/>
                <w:szCs w:val="20"/>
              </w:rPr>
            </w:pPr>
          </w:p>
          <w:p w:rsidR="00C5409C" w:rsidRPr="00C5409C" w:rsidRDefault="00C5409C" w:rsidP="00EB113A">
            <w:pPr>
              <w:pStyle w:val="TableParagraph"/>
              <w:spacing w:before="184"/>
              <w:ind w:left="217" w:right="215"/>
              <w:jc w:val="center"/>
              <w:rPr>
                <w:sz w:val="20"/>
                <w:szCs w:val="20"/>
              </w:rPr>
            </w:pPr>
            <w:r w:rsidRPr="00C5409C">
              <w:rPr>
                <w:sz w:val="20"/>
                <w:szCs w:val="20"/>
              </w:rPr>
              <w:t>01.12.2004</w:t>
            </w:r>
          </w:p>
        </w:tc>
        <w:tc>
          <w:tcPr>
            <w:tcW w:w="1311" w:type="dxa"/>
          </w:tcPr>
          <w:p w:rsidR="00C5409C" w:rsidRPr="00C5409C" w:rsidRDefault="00C5409C" w:rsidP="00EB113A">
            <w:pPr>
              <w:pStyle w:val="TableParagraph"/>
              <w:rPr>
                <w:b/>
                <w:sz w:val="20"/>
                <w:szCs w:val="20"/>
              </w:rPr>
            </w:pPr>
          </w:p>
          <w:p w:rsidR="00C5409C" w:rsidRPr="00C5409C" w:rsidRDefault="00C5409C" w:rsidP="00EB113A">
            <w:pPr>
              <w:pStyle w:val="TableParagraph"/>
              <w:spacing w:before="184"/>
              <w:ind w:left="208" w:right="202"/>
              <w:jc w:val="center"/>
              <w:rPr>
                <w:sz w:val="20"/>
                <w:szCs w:val="20"/>
              </w:rPr>
            </w:pPr>
            <w:r w:rsidRPr="00C5409C">
              <w:rPr>
                <w:sz w:val="20"/>
                <w:szCs w:val="20"/>
              </w:rPr>
              <w:t>50318,00</w:t>
            </w:r>
          </w:p>
        </w:tc>
        <w:tc>
          <w:tcPr>
            <w:tcW w:w="1277" w:type="dxa"/>
          </w:tcPr>
          <w:p w:rsidR="00C5409C" w:rsidRPr="00C5409C" w:rsidRDefault="00C5409C" w:rsidP="00EB113A">
            <w:pPr>
              <w:pStyle w:val="TableParagraph"/>
              <w:rPr>
                <w:b/>
                <w:sz w:val="20"/>
                <w:szCs w:val="20"/>
              </w:rPr>
            </w:pPr>
          </w:p>
          <w:p w:rsidR="00C5409C" w:rsidRPr="00C5409C" w:rsidRDefault="00C5409C" w:rsidP="00EB113A">
            <w:pPr>
              <w:pStyle w:val="TableParagraph"/>
              <w:spacing w:before="184"/>
              <w:ind w:right="234"/>
              <w:jc w:val="right"/>
              <w:rPr>
                <w:sz w:val="20"/>
                <w:szCs w:val="20"/>
              </w:rPr>
            </w:pPr>
            <w:r w:rsidRPr="00C5409C">
              <w:rPr>
                <w:sz w:val="20"/>
                <w:szCs w:val="20"/>
              </w:rPr>
              <w:t>50318,00</w:t>
            </w:r>
          </w:p>
        </w:tc>
        <w:tc>
          <w:tcPr>
            <w:tcW w:w="1272" w:type="dxa"/>
          </w:tcPr>
          <w:p w:rsidR="00C5409C" w:rsidRPr="00C5409C" w:rsidRDefault="00C5409C" w:rsidP="00EB113A">
            <w:pPr>
              <w:pStyle w:val="TableParagraph"/>
              <w:rPr>
                <w:b/>
                <w:sz w:val="20"/>
                <w:szCs w:val="20"/>
              </w:rPr>
            </w:pPr>
          </w:p>
          <w:p w:rsidR="00C5409C" w:rsidRPr="00C5409C" w:rsidRDefault="00C5409C" w:rsidP="00EB113A">
            <w:pPr>
              <w:pStyle w:val="TableParagraph"/>
              <w:spacing w:before="184"/>
              <w:ind w:left="188" w:right="180"/>
              <w:jc w:val="center"/>
              <w:rPr>
                <w:sz w:val="20"/>
                <w:szCs w:val="20"/>
              </w:rPr>
            </w:pPr>
            <w:r w:rsidRPr="00C5409C">
              <w:rPr>
                <w:sz w:val="20"/>
                <w:szCs w:val="20"/>
              </w:rPr>
              <w:t>0,00</w:t>
            </w:r>
          </w:p>
        </w:tc>
      </w:tr>
      <w:tr w:rsidR="00C5409C" w:rsidRPr="00C5409C" w:rsidTr="00EB113A">
        <w:trPr>
          <w:trHeight w:val="839"/>
        </w:trPr>
        <w:tc>
          <w:tcPr>
            <w:tcW w:w="1023" w:type="dxa"/>
          </w:tcPr>
          <w:p w:rsidR="00C5409C" w:rsidRPr="00C5409C" w:rsidRDefault="00C5409C" w:rsidP="00EB113A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:rsidR="00C5409C" w:rsidRPr="00C5409C" w:rsidRDefault="00C5409C" w:rsidP="00EB113A">
            <w:pPr>
              <w:pStyle w:val="TableParagraph"/>
              <w:ind w:left="455"/>
              <w:rPr>
                <w:sz w:val="20"/>
                <w:szCs w:val="20"/>
              </w:rPr>
            </w:pPr>
            <w:r w:rsidRPr="00C5409C">
              <w:rPr>
                <w:sz w:val="20"/>
                <w:szCs w:val="20"/>
              </w:rPr>
              <w:t>7</w:t>
            </w:r>
          </w:p>
        </w:tc>
        <w:tc>
          <w:tcPr>
            <w:tcW w:w="3952" w:type="dxa"/>
          </w:tcPr>
          <w:p w:rsidR="00C5409C" w:rsidRPr="00C5409C" w:rsidRDefault="00C5409C" w:rsidP="00EB113A">
            <w:pPr>
              <w:pStyle w:val="TableParagraph"/>
              <w:spacing w:before="120" w:line="208" w:lineRule="auto"/>
              <w:ind w:left="191" w:right="7"/>
              <w:rPr>
                <w:sz w:val="20"/>
                <w:szCs w:val="20"/>
              </w:rPr>
            </w:pPr>
            <w:r w:rsidRPr="00C5409C">
              <w:rPr>
                <w:sz w:val="20"/>
                <w:szCs w:val="20"/>
              </w:rPr>
              <w:t>Водопроводстальдл106м.диам.89ммот колодпо ул.Десантная д.З.иул.Свободыд.2-а</w:t>
            </w:r>
          </w:p>
        </w:tc>
        <w:tc>
          <w:tcPr>
            <w:tcW w:w="1383" w:type="dxa"/>
          </w:tcPr>
          <w:p w:rsidR="00C5409C" w:rsidRPr="00C5409C" w:rsidRDefault="00C5409C" w:rsidP="00EB113A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:rsidR="00C5409C" w:rsidRPr="00C5409C" w:rsidRDefault="00C5409C" w:rsidP="00EB113A">
            <w:pPr>
              <w:pStyle w:val="TableParagraph"/>
              <w:ind w:left="217" w:right="215"/>
              <w:jc w:val="center"/>
              <w:rPr>
                <w:sz w:val="20"/>
                <w:szCs w:val="20"/>
              </w:rPr>
            </w:pPr>
            <w:r w:rsidRPr="00C5409C">
              <w:rPr>
                <w:sz w:val="20"/>
                <w:szCs w:val="20"/>
              </w:rPr>
              <w:t>01.01.1975</w:t>
            </w:r>
          </w:p>
        </w:tc>
        <w:tc>
          <w:tcPr>
            <w:tcW w:w="1311" w:type="dxa"/>
          </w:tcPr>
          <w:p w:rsidR="00C5409C" w:rsidRPr="00C5409C" w:rsidRDefault="00C5409C" w:rsidP="00EB113A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:rsidR="00C5409C" w:rsidRPr="00C5409C" w:rsidRDefault="00C5409C" w:rsidP="00EB113A">
            <w:pPr>
              <w:pStyle w:val="TableParagraph"/>
              <w:ind w:left="208" w:right="202"/>
              <w:jc w:val="center"/>
              <w:rPr>
                <w:sz w:val="20"/>
                <w:szCs w:val="20"/>
              </w:rPr>
            </w:pPr>
            <w:r w:rsidRPr="00C5409C">
              <w:rPr>
                <w:sz w:val="20"/>
                <w:szCs w:val="20"/>
              </w:rPr>
              <w:t>17490,00</w:t>
            </w:r>
          </w:p>
        </w:tc>
        <w:tc>
          <w:tcPr>
            <w:tcW w:w="1277" w:type="dxa"/>
          </w:tcPr>
          <w:p w:rsidR="00C5409C" w:rsidRPr="00C5409C" w:rsidRDefault="00C5409C" w:rsidP="00EB113A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:rsidR="00C5409C" w:rsidRPr="00C5409C" w:rsidRDefault="00C5409C" w:rsidP="00EB113A">
            <w:pPr>
              <w:pStyle w:val="TableParagraph"/>
              <w:ind w:right="225"/>
              <w:jc w:val="right"/>
              <w:rPr>
                <w:sz w:val="20"/>
                <w:szCs w:val="20"/>
              </w:rPr>
            </w:pPr>
            <w:r w:rsidRPr="00C5409C">
              <w:rPr>
                <w:sz w:val="20"/>
                <w:szCs w:val="20"/>
              </w:rPr>
              <w:t>17490,00</w:t>
            </w:r>
          </w:p>
        </w:tc>
        <w:tc>
          <w:tcPr>
            <w:tcW w:w="1272" w:type="dxa"/>
          </w:tcPr>
          <w:p w:rsidR="00C5409C" w:rsidRPr="00C5409C" w:rsidRDefault="00C5409C" w:rsidP="00EB113A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:rsidR="00C5409C" w:rsidRPr="00C5409C" w:rsidRDefault="00C5409C" w:rsidP="00EB113A">
            <w:pPr>
              <w:pStyle w:val="TableParagraph"/>
              <w:ind w:left="188" w:right="180"/>
              <w:jc w:val="center"/>
              <w:rPr>
                <w:sz w:val="20"/>
                <w:szCs w:val="20"/>
              </w:rPr>
            </w:pPr>
            <w:r w:rsidRPr="00C5409C">
              <w:rPr>
                <w:sz w:val="20"/>
                <w:szCs w:val="20"/>
              </w:rPr>
              <w:t>0,00</w:t>
            </w:r>
          </w:p>
        </w:tc>
      </w:tr>
      <w:tr w:rsidR="00C5409C" w:rsidRPr="00C5409C" w:rsidTr="00EB113A">
        <w:trPr>
          <w:trHeight w:val="979"/>
        </w:trPr>
        <w:tc>
          <w:tcPr>
            <w:tcW w:w="1023" w:type="dxa"/>
          </w:tcPr>
          <w:p w:rsidR="00C5409C" w:rsidRPr="00C5409C" w:rsidRDefault="00C5409C" w:rsidP="00EB113A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:rsidR="00C5409C" w:rsidRPr="00C5409C" w:rsidRDefault="00C5409C" w:rsidP="00EB113A">
            <w:pPr>
              <w:pStyle w:val="TableParagraph"/>
              <w:ind w:left="455"/>
              <w:rPr>
                <w:sz w:val="20"/>
                <w:szCs w:val="20"/>
              </w:rPr>
            </w:pPr>
            <w:r w:rsidRPr="00C5409C">
              <w:rPr>
                <w:sz w:val="20"/>
                <w:szCs w:val="20"/>
              </w:rPr>
              <w:t>8</w:t>
            </w:r>
          </w:p>
        </w:tc>
        <w:tc>
          <w:tcPr>
            <w:tcW w:w="3952" w:type="dxa"/>
          </w:tcPr>
          <w:p w:rsidR="00C5409C" w:rsidRPr="00C5409C" w:rsidRDefault="00C5409C" w:rsidP="00EB113A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:rsidR="00C5409C" w:rsidRPr="00C5409C" w:rsidRDefault="00C5409C" w:rsidP="00EB113A">
            <w:pPr>
              <w:pStyle w:val="TableParagraph"/>
              <w:ind w:left="9" w:right="16"/>
              <w:jc w:val="center"/>
              <w:rPr>
                <w:sz w:val="20"/>
                <w:szCs w:val="20"/>
              </w:rPr>
            </w:pPr>
            <w:r w:rsidRPr="00C5409C">
              <w:rPr>
                <w:sz w:val="20"/>
                <w:szCs w:val="20"/>
              </w:rPr>
              <w:t>Водопроводж/д.п.Издешковочугундл.</w:t>
            </w:r>
          </w:p>
          <w:p w:rsidR="00C5409C" w:rsidRPr="00C5409C" w:rsidRDefault="00C5409C" w:rsidP="00EB113A">
            <w:pPr>
              <w:pStyle w:val="TableParagraph"/>
              <w:spacing w:before="39"/>
              <w:ind w:left="12" w:right="12"/>
              <w:jc w:val="center"/>
              <w:rPr>
                <w:sz w:val="20"/>
                <w:szCs w:val="20"/>
              </w:rPr>
            </w:pPr>
            <w:r w:rsidRPr="00C5409C">
              <w:rPr>
                <w:sz w:val="20"/>
                <w:szCs w:val="20"/>
              </w:rPr>
              <w:t>2650п.м.диам.200мм.</w:t>
            </w:r>
          </w:p>
        </w:tc>
        <w:tc>
          <w:tcPr>
            <w:tcW w:w="1383" w:type="dxa"/>
          </w:tcPr>
          <w:p w:rsidR="00C5409C" w:rsidRPr="00C5409C" w:rsidRDefault="00C5409C" w:rsidP="00EB113A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:rsidR="00C5409C" w:rsidRPr="00C5409C" w:rsidRDefault="00C5409C" w:rsidP="00EB113A">
            <w:pPr>
              <w:pStyle w:val="TableParagraph"/>
              <w:ind w:left="217" w:right="215"/>
              <w:jc w:val="center"/>
              <w:rPr>
                <w:sz w:val="20"/>
                <w:szCs w:val="20"/>
              </w:rPr>
            </w:pPr>
            <w:r w:rsidRPr="00C5409C">
              <w:rPr>
                <w:sz w:val="20"/>
                <w:szCs w:val="20"/>
              </w:rPr>
              <w:t>01.01.1962</w:t>
            </w:r>
          </w:p>
        </w:tc>
        <w:tc>
          <w:tcPr>
            <w:tcW w:w="1311" w:type="dxa"/>
          </w:tcPr>
          <w:p w:rsidR="00C5409C" w:rsidRPr="00C5409C" w:rsidRDefault="00C5409C" w:rsidP="00EB113A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:rsidR="00C5409C" w:rsidRPr="00C5409C" w:rsidRDefault="00C5409C" w:rsidP="00EB113A">
            <w:pPr>
              <w:pStyle w:val="TableParagraph"/>
              <w:ind w:left="208" w:right="201"/>
              <w:jc w:val="center"/>
              <w:rPr>
                <w:sz w:val="20"/>
                <w:szCs w:val="20"/>
              </w:rPr>
            </w:pPr>
            <w:r w:rsidRPr="00C5409C">
              <w:rPr>
                <w:sz w:val="20"/>
                <w:szCs w:val="20"/>
              </w:rPr>
              <w:t>2475,00</w:t>
            </w:r>
          </w:p>
        </w:tc>
        <w:tc>
          <w:tcPr>
            <w:tcW w:w="1277" w:type="dxa"/>
          </w:tcPr>
          <w:p w:rsidR="00C5409C" w:rsidRPr="00C5409C" w:rsidRDefault="00C5409C" w:rsidP="00EB113A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:rsidR="00C5409C" w:rsidRPr="00C5409C" w:rsidRDefault="00C5409C" w:rsidP="00EB113A">
            <w:pPr>
              <w:pStyle w:val="TableParagraph"/>
              <w:ind w:left="292"/>
              <w:rPr>
                <w:sz w:val="20"/>
                <w:szCs w:val="20"/>
              </w:rPr>
            </w:pPr>
            <w:r w:rsidRPr="00C5409C">
              <w:rPr>
                <w:sz w:val="20"/>
                <w:szCs w:val="20"/>
              </w:rPr>
              <w:t>2475,00</w:t>
            </w:r>
          </w:p>
        </w:tc>
        <w:tc>
          <w:tcPr>
            <w:tcW w:w="1272" w:type="dxa"/>
          </w:tcPr>
          <w:p w:rsidR="00C5409C" w:rsidRPr="00C5409C" w:rsidRDefault="00C5409C" w:rsidP="00EB113A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:rsidR="00C5409C" w:rsidRPr="00C5409C" w:rsidRDefault="00C5409C" w:rsidP="00EB113A">
            <w:pPr>
              <w:pStyle w:val="TableParagraph"/>
              <w:ind w:left="188" w:right="180"/>
              <w:jc w:val="center"/>
              <w:rPr>
                <w:sz w:val="20"/>
                <w:szCs w:val="20"/>
              </w:rPr>
            </w:pPr>
            <w:r w:rsidRPr="00C5409C">
              <w:rPr>
                <w:sz w:val="20"/>
                <w:szCs w:val="20"/>
              </w:rPr>
              <w:t>0,00</w:t>
            </w:r>
          </w:p>
        </w:tc>
      </w:tr>
      <w:tr w:rsidR="00C5409C" w:rsidRPr="00C5409C" w:rsidTr="00EB113A">
        <w:trPr>
          <w:trHeight w:val="993"/>
        </w:trPr>
        <w:tc>
          <w:tcPr>
            <w:tcW w:w="1023" w:type="dxa"/>
          </w:tcPr>
          <w:p w:rsidR="00C5409C" w:rsidRPr="00C5409C" w:rsidRDefault="00C5409C" w:rsidP="00EB113A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:rsidR="00C5409C" w:rsidRPr="00C5409C" w:rsidRDefault="00C5409C" w:rsidP="00EB113A">
            <w:pPr>
              <w:pStyle w:val="TableParagraph"/>
              <w:spacing w:before="1"/>
              <w:ind w:left="455"/>
              <w:rPr>
                <w:sz w:val="20"/>
                <w:szCs w:val="20"/>
              </w:rPr>
            </w:pPr>
            <w:r w:rsidRPr="00C5409C">
              <w:rPr>
                <w:sz w:val="20"/>
                <w:szCs w:val="20"/>
              </w:rPr>
              <w:t>9</w:t>
            </w:r>
          </w:p>
        </w:tc>
        <w:tc>
          <w:tcPr>
            <w:tcW w:w="3952" w:type="dxa"/>
          </w:tcPr>
          <w:p w:rsidR="00C5409C" w:rsidRPr="00C5409C" w:rsidRDefault="00C5409C" w:rsidP="00EB113A">
            <w:pPr>
              <w:pStyle w:val="TableParagraph"/>
              <w:spacing w:before="120" w:line="285" w:lineRule="auto"/>
              <w:ind w:left="134" w:right="131"/>
              <w:jc w:val="center"/>
              <w:rPr>
                <w:sz w:val="20"/>
                <w:szCs w:val="20"/>
              </w:rPr>
            </w:pPr>
            <w:r w:rsidRPr="00C5409C">
              <w:rPr>
                <w:sz w:val="20"/>
                <w:szCs w:val="20"/>
              </w:rPr>
              <w:t>Водопроводот врезки наул.2- яЛенинскаядод.25,25-а,23,21,21-а,</w:t>
            </w:r>
            <w:r w:rsidR="00EB113A">
              <w:rPr>
                <w:sz w:val="20"/>
                <w:szCs w:val="20"/>
              </w:rPr>
              <w:t xml:space="preserve">10, </w:t>
            </w:r>
            <w:r w:rsidRPr="00C5409C">
              <w:rPr>
                <w:sz w:val="20"/>
                <w:szCs w:val="20"/>
              </w:rPr>
              <w:t>19,8ул.1-яЛенинскаясталь</w:t>
            </w:r>
          </w:p>
        </w:tc>
        <w:tc>
          <w:tcPr>
            <w:tcW w:w="1383" w:type="dxa"/>
          </w:tcPr>
          <w:p w:rsidR="00C5409C" w:rsidRPr="00C5409C" w:rsidRDefault="00C5409C" w:rsidP="00EB113A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:rsidR="00C5409C" w:rsidRPr="00C5409C" w:rsidRDefault="00C5409C" w:rsidP="00EB113A">
            <w:pPr>
              <w:pStyle w:val="TableParagraph"/>
              <w:spacing w:before="1"/>
              <w:ind w:left="217" w:right="215"/>
              <w:jc w:val="center"/>
              <w:rPr>
                <w:sz w:val="20"/>
                <w:szCs w:val="20"/>
              </w:rPr>
            </w:pPr>
            <w:r w:rsidRPr="00C5409C">
              <w:rPr>
                <w:sz w:val="20"/>
                <w:szCs w:val="20"/>
              </w:rPr>
              <w:t>01.01.1990</w:t>
            </w:r>
          </w:p>
        </w:tc>
        <w:tc>
          <w:tcPr>
            <w:tcW w:w="1311" w:type="dxa"/>
          </w:tcPr>
          <w:p w:rsidR="00C5409C" w:rsidRPr="00C5409C" w:rsidRDefault="00C5409C" w:rsidP="00EB113A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:rsidR="00C5409C" w:rsidRPr="00C5409C" w:rsidRDefault="00C5409C" w:rsidP="00EB113A">
            <w:pPr>
              <w:pStyle w:val="TableParagraph"/>
              <w:spacing w:before="1"/>
              <w:ind w:left="208" w:right="202"/>
              <w:jc w:val="center"/>
              <w:rPr>
                <w:sz w:val="20"/>
                <w:szCs w:val="20"/>
              </w:rPr>
            </w:pPr>
            <w:r w:rsidRPr="00C5409C">
              <w:rPr>
                <w:sz w:val="20"/>
                <w:szCs w:val="20"/>
              </w:rPr>
              <w:t>53295,00</w:t>
            </w:r>
          </w:p>
        </w:tc>
        <w:tc>
          <w:tcPr>
            <w:tcW w:w="1277" w:type="dxa"/>
          </w:tcPr>
          <w:p w:rsidR="00C5409C" w:rsidRPr="00C5409C" w:rsidRDefault="00C5409C" w:rsidP="00EB113A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:rsidR="00C5409C" w:rsidRPr="00C5409C" w:rsidRDefault="00C5409C" w:rsidP="00EB113A">
            <w:pPr>
              <w:pStyle w:val="TableParagraph"/>
              <w:spacing w:before="1"/>
              <w:ind w:right="234"/>
              <w:jc w:val="right"/>
              <w:rPr>
                <w:sz w:val="20"/>
                <w:szCs w:val="20"/>
              </w:rPr>
            </w:pPr>
            <w:r w:rsidRPr="00C5409C">
              <w:rPr>
                <w:sz w:val="20"/>
                <w:szCs w:val="20"/>
              </w:rPr>
              <w:t>53295,00</w:t>
            </w:r>
          </w:p>
        </w:tc>
        <w:tc>
          <w:tcPr>
            <w:tcW w:w="1272" w:type="dxa"/>
          </w:tcPr>
          <w:p w:rsidR="00C5409C" w:rsidRPr="00C5409C" w:rsidRDefault="00C5409C" w:rsidP="00EB113A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:rsidR="00C5409C" w:rsidRPr="00C5409C" w:rsidRDefault="00C5409C" w:rsidP="00EB113A">
            <w:pPr>
              <w:pStyle w:val="TableParagraph"/>
              <w:spacing w:before="1"/>
              <w:ind w:left="188" w:right="180"/>
              <w:jc w:val="center"/>
              <w:rPr>
                <w:sz w:val="20"/>
                <w:szCs w:val="20"/>
              </w:rPr>
            </w:pPr>
            <w:r w:rsidRPr="00C5409C">
              <w:rPr>
                <w:sz w:val="20"/>
                <w:szCs w:val="20"/>
              </w:rPr>
              <w:t>0,00</w:t>
            </w:r>
          </w:p>
        </w:tc>
      </w:tr>
      <w:tr w:rsidR="00EB113A" w:rsidRPr="00C5409C" w:rsidTr="00EB113A">
        <w:trPr>
          <w:trHeight w:val="993"/>
        </w:trPr>
        <w:tc>
          <w:tcPr>
            <w:tcW w:w="1023" w:type="dxa"/>
          </w:tcPr>
          <w:p w:rsidR="00EB113A" w:rsidRPr="00C5409C" w:rsidRDefault="00EB113A" w:rsidP="00EB113A">
            <w:pPr>
              <w:pStyle w:val="TableParagraph"/>
              <w:rPr>
                <w:b/>
                <w:sz w:val="20"/>
                <w:szCs w:val="20"/>
              </w:rPr>
            </w:pPr>
          </w:p>
          <w:p w:rsidR="00EB113A" w:rsidRPr="00C5409C" w:rsidRDefault="00EB113A" w:rsidP="00EB113A">
            <w:pPr>
              <w:pStyle w:val="TableParagraph"/>
              <w:spacing w:before="180"/>
              <w:ind w:left="402"/>
              <w:rPr>
                <w:sz w:val="20"/>
                <w:szCs w:val="20"/>
              </w:rPr>
            </w:pPr>
            <w:r w:rsidRPr="00C5409C">
              <w:rPr>
                <w:sz w:val="20"/>
                <w:szCs w:val="20"/>
              </w:rPr>
              <w:t>10</w:t>
            </w:r>
          </w:p>
        </w:tc>
        <w:tc>
          <w:tcPr>
            <w:tcW w:w="3952" w:type="dxa"/>
          </w:tcPr>
          <w:p w:rsidR="00EB113A" w:rsidRPr="00C5409C" w:rsidRDefault="00EB113A" w:rsidP="00EB113A">
            <w:pPr>
              <w:pStyle w:val="TableParagraph"/>
              <w:spacing w:before="182" w:line="285" w:lineRule="auto"/>
              <w:ind w:left="162" w:right="166" w:firstLine="10"/>
              <w:jc w:val="center"/>
              <w:rPr>
                <w:sz w:val="20"/>
                <w:szCs w:val="20"/>
              </w:rPr>
            </w:pPr>
            <w:r w:rsidRPr="00C5409C">
              <w:rPr>
                <w:sz w:val="20"/>
                <w:szCs w:val="20"/>
              </w:rPr>
              <w:t>Водопроводот д.12 по ул.Механи-заторовдоартез.скваж.полиэтилен</w:t>
            </w:r>
            <w:r>
              <w:rPr>
                <w:sz w:val="20"/>
                <w:szCs w:val="20"/>
              </w:rPr>
              <w:t xml:space="preserve">дл. </w:t>
            </w:r>
            <w:r w:rsidRPr="00C5409C">
              <w:rPr>
                <w:sz w:val="20"/>
                <w:szCs w:val="20"/>
              </w:rPr>
              <w:t>200м.диам.75мм.</w:t>
            </w:r>
          </w:p>
        </w:tc>
        <w:tc>
          <w:tcPr>
            <w:tcW w:w="1383" w:type="dxa"/>
          </w:tcPr>
          <w:p w:rsidR="00EB113A" w:rsidRPr="00C5409C" w:rsidRDefault="00EB113A" w:rsidP="00EB113A">
            <w:pPr>
              <w:pStyle w:val="TableParagraph"/>
              <w:rPr>
                <w:b/>
                <w:sz w:val="20"/>
                <w:szCs w:val="20"/>
              </w:rPr>
            </w:pPr>
          </w:p>
          <w:p w:rsidR="00EB113A" w:rsidRPr="00C5409C" w:rsidRDefault="00EB113A" w:rsidP="00EB113A">
            <w:pPr>
              <w:pStyle w:val="TableParagraph"/>
              <w:spacing w:before="180"/>
              <w:ind w:left="217" w:right="215"/>
              <w:jc w:val="center"/>
              <w:rPr>
                <w:sz w:val="20"/>
                <w:szCs w:val="20"/>
              </w:rPr>
            </w:pPr>
            <w:r w:rsidRPr="00C5409C">
              <w:rPr>
                <w:sz w:val="20"/>
                <w:szCs w:val="20"/>
              </w:rPr>
              <w:t>01.01.1961</w:t>
            </w:r>
          </w:p>
        </w:tc>
        <w:tc>
          <w:tcPr>
            <w:tcW w:w="1311" w:type="dxa"/>
          </w:tcPr>
          <w:p w:rsidR="00EB113A" w:rsidRPr="00C5409C" w:rsidRDefault="00EB113A" w:rsidP="00EB113A">
            <w:pPr>
              <w:pStyle w:val="TableParagraph"/>
              <w:rPr>
                <w:b/>
                <w:sz w:val="20"/>
                <w:szCs w:val="20"/>
              </w:rPr>
            </w:pPr>
          </w:p>
          <w:p w:rsidR="00EB113A" w:rsidRPr="00C5409C" w:rsidRDefault="00EB113A" w:rsidP="00EB113A">
            <w:pPr>
              <w:pStyle w:val="TableParagraph"/>
              <w:spacing w:before="180"/>
              <w:ind w:left="208" w:right="202"/>
              <w:jc w:val="center"/>
              <w:rPr>
                <w:sz w:val="20"/>
                <w:szCs w:val="20"/>
              </w:rPr>
            </w:pPr>
            <w:r w:rsidRPr="00C5409C">
              <w:rPr>
                <w:sz w:val="20"/>
                <w:szCs w:val="20"/>
              </w:rPr>
              <w:t>530970,00</w:t>
            </w:r>
          </w:p>
        </w:tc>
        <w:tc>
          <w:tcPr>
            <w:tcW w:w="1277" w:type="dxa"/>
          </w:tcPr>
          <w:p w:rsidR="00EB113A" w:rsidRPr="00C5409C" w:rsidRDefault="00EB113A" w:rsidP="00EB113A">
            <w:pPr>
              <w:pStyle w:val="TableParagraph"/>
              <w:rPr>
                <w:b/>
                <w:sz w:val="20"/>
                <w:szCs w:val="20"/>
              </w:rPr>
            </w:pPr>
          </w:p>
          <w:p w:rsidR="00EB113A" w:rsidRPr="00C5409C" w:rsidRDefault="00EB113A" w:rsidP="00EB113A">
            <w:pPr>
              <w:pStyle w:val="TableParagraph"/>
              <w:spacing w:before="180"/>
              <w:ind w:right="182"/>
              <w:jc w:val="right"/>
              <w:rPr>
                <w:sz w:val="20"/>
                <w:szCs w:val="20"/>
              </w:rPr>
            </w:pPr>
            <w:r w:rsidRPr="00C5409C">
              <w:rPr>
                <w:sz w:val="20"/>
                <w:szCs w:val="20"/>
              </w:rPr>
              <w:t>530970,00</w:t>
            </w:r>
          </w:p>
        </w:tc>
        <w:tc>
          <w:tcPr>
            <w:tcW w:w="1272" w:type="dxa"/>
          </w:tcPr>
          <w:p w:rsidR="00EB113A" w:rsidRPr="00C5409C" w:rsidRDefault="00EB113A" w:rsidP="00EB113A">
            <w:pPr>
              <w:pStyle w:val="TableParagraph"/>
              <w:rPr>
                <w:b/>
                <w:sz w:val="20"/>
                <w:szCs w:val="20"/>
              </w:rPr>
            </w:pPr>
          </w:p>
          <w:p w:rsidR="00EB113A" w:rsidRPr="00C5409C" w:rsidRDefault="00EB113A" w:rsidP="00EB113A">
            <w:pPr>
              <w:pStyle w:val="TableParagraph"/>
              <w:spacing w:before="180"/>
              <w:ind w:left="188" w:right="180"/>
              <w:jc w:val="center"/>
              <w:rPr>
                <w:sz w:val="20"/>
                <w:szCs w:val="20"/>
              </w:rPr>
            </w:pPr>
            <w:r w:rsidRPr="00C5409C">
              <w:rPr>
                <w:sz w:val="20"/>
                <w:szCs w:val="20"/>
              </w:rPr>
              <w:t>0,00</w:t>
            </w:r>
          </w:p>
        </w:tc>
      </w:tr>
      <w:tr w:rsidR="00EB113A" w:rsidRPr="00C5409C" w:rsidTr="00EB113A">
        <w:trPr>
          <w:trHeight w:val="993"/>
        </w:trPr>
        <w:tc>
          <w:tcPr>
            <w:tcW w:w="1023" w:type="dxa"/>
          </w:tcPr>
          <w:p w:rsidR="00EB113A" w:rsidRPr="00C5409C" w:rsidRDefault="00EB113A" w:rsidP="001B7781">
            <w:pPr>
              <w:pStyle w:val="TableParagraph"/>
              <w:rPr>
                <w:b/>
                <w:sz w:val="20"/>
                <w:szCs w:val="20"/>
              </w:rPr>
            </w:pPr>
          </w:p>
          <w:p w:rsidR="00EB113A" w:rsidRPr="00C5409C" w:rsidRDefault="00EB113A" w:rsidP="001B7781">
            <w:pPr>
              <w:pStyle w:val="TableParagraph"/>
              <w:spacing w:before="189"/>
              <w:ind w:left="104" w:right="100"/>
              <w:jc w:val="center"/>
              <w:rPr>
                <w:sz w:val="20"/>
                <w:szCs w:val="20"/>
              </w:rPr>
            </w:pPr>
            <w:r w:rsidRPr="00C5409C">
              <w:rPr>
                <w:sz w:val="20"/>
                <w:szCs w:val="20"/>
              </w:rPr>
              <w:t>11</w:t>
            </w:r>
          </w:p>
        </w:tc>
        <w:tc>
          <w:tcPr>
            <w:tcW w:w="3952" w:type="dxa"/>
          </w:tcPr>
          <w:p w:rsidR="00EB113A" w:rsidRPr="00C5409C" w:rsidRDefault="00EB113A" w:rsidP="001B7781">
            <w:pPr>
              <w:pStyle w:val="TableParagraph"/>
              <w:spacing w:before="192" w:line="285" w:lineRule="auto"/>
              <w:ind w:left="47" w:right="48" w:firstLine="5"/>
              <w:jc w:val="center"/>
              <w:rPr>
                <w:sz w:val="20"/>
                <w:szCs w:val="20"/>
              </w:rPr>
            </w:pPr>
            <w:r w:rsidRPr="00C5409C">
              <w:rPr>
                <w:sz w:val="20"/>
                <w:szCs w:val="20"/>
              </w:rPr>
              <w:t>Водопроводотд.46поул.25Октябрядод.12поул.Механизаторовстальдиам.75мм.,дл.300м.</w:t>
            </w:r>
          </w:p>
        </w:tc>
        <w:tc>
          <w:tcPr>
            <w:tcW w:w="1383" w:type="dxa"/>
          </w:tcPr>
          <w:p w:rsidR="00EB113A" w:rsidRPr="00C5409C" w:rsidRDefault="00EB113A" w:rsidP="001B7781">
            <w:pPr>
              <w:pStyle w:val="TableParagraph"/>
              <w:rPr>
                <w:b/>
                <w:sz w:val="20"/>
                <w:szCs w:val="20"/>
              </w:rPr>
            </w:pPr>
          </w:p>
          <w:p w:rsidR="00EB113A" w:rsidRPr="00C5409C" w:rsidRDefault="00EB113A" w:rsidP="001B7781">
            <w:pPr>
              <w:pStyle w:val="TableParagraph"/>
              <w:spacing w:before="189"/>
              <w:ind w:left="217" w:right="215"/>
              <w:jc w:val="center"/>
              <w:rPr>
                <w:sz w:val="20"/>
                <w:szCs w:val="20"/>
              </w:rPr>
            </w:pPr>
            <w:r w:rsidRPr="00C5409C">
              <w:rPr>
                <w:sz w:val="20"/>
                <w:szCs w:val="20"/>
              </w:rPr>
              <w:t>01.01.1962</w:t>
            </w:r>
          </w:p>
        </w:tc>
        <w:tc>
          <w:tcPr>
            <w:tcW w:w="1311" w:type="dxa"/>
          </w:tcPr>
          <w:p w:rsidR="00EB113A" w:rsidRPr="00C5409C" w:rsidRDefault="00EB113A" w:rsidP="001B7781">
            <w:pPr>
              <w:pStyle w:val="TableParagraph"/>
              <w:rPr>
                <w:b/>
                <w:sz w:val="20"/>
                <w:szCs w:val="20"/>
              </w:rPr>
            </w:pPr>
          </w:p>
          <w:p w:rsidR="00EB113A" w:rsidRPr="00C5409C" w:rsidRDefault="00EB113A" w:rsidP="001B7781">
            <w:pPr>
              <w:pStyle w:val="TableParagraph"/>
              <w:spacing w:before="189"/>
              <w:ind w:left="311"/>
              <w:rPr>
                <w:sz w:val="20"/>
                <w:szCs w:val="20"/>
              </w:rPr>
            </w:pPr>
            <w:r w:rsidRPr="00C5409C">
              <w:rPr>
                <w:sz w:val="20"/>
                <w:szCs w:val="20"/>
              </w:rPr>
              <w:t>3300,00</w:t>
            </w:r>
          </w:p>
        </w:tc>
        <w:tc>
          <w:tcPr>
            <w:tcW w:w="1277" w:type="dxa"/>
          </w:tcPr>
          <w:p w:rsidR="00EB113A" w:rsidRPr="00C5409C" w:rsidRDefault="00EB113A" w:rsidP="001B7781">
            <w:pPr>
              <w:pStyle w:val="TableParagraph"/>
              <w:rPr>
                <w:b/>
                <w:sz w:val="20"/>
                <w:szCs w:val="20"/>
              </w:rPr>
            </w:pPr>
          </w:p>
          <w:p w:rsidR="00EB113A" w:rsidRPr="00C5409C" w:rsidRDefault="00EB113A" w:rsidP="001B7781">
            <w:pPr>
              <w:pStyle w:val="TableParagraph"/>
              <w:spacing w:before="189"/>
              <w:ind w:left="292"/>
              <w:rPr>
                <w:sz w:val="20"/>
                <w:szCs w:val="20"/>
              </w:rPr>
            </w:pPr>
            <w:r w:rsidRPr="00C5409C">
              <w:rPr>
                <w:sz w:val="20"/>
                <w:szCs w:val="20"/>
              </w:rPr>
              <w:t>3300,00</w:t>
            </w:r>
          </w:p>
        </w:tc>
        <w:tc>
          <w:tcPr>
            <w:tcW w:w="1272" w:type="dxa"/>
          </w:tcPr>
          <w:p w:rsidR="00EB113A" w:rsidRPr="00C5409C" w:rsidRDefault="00EB113A" w:rsidP="001B7781">
            <w:pPr>
              <w:pStyle w:val="TableParagraph"/>
              <w:rPr>
                <w:b/>
                <w:sz w:val="20"/>
                <w:szCs w:val="20"/>
              </w:rPr>
            </w:pPr>
          </w:p>
          <w:p w:rsidR="00EB113A" w:rsidRPr="00C5409C" w:rsidRDefault="00EB113A" w:rsidP="001B7781">
            <w:pPr>
              <w:pStyle w:val="TableParagraph"/>
              <w:spacing w:before="189"/>
              <w:ind w:left="188" w:right="180"/>
              <w:jc w:val="center"/>
              <w:rPr>
                <w:sz w:val="20"/>
                <w:szCs w:val="20"/>
              </w:rPr>
            </w:pPr>
            <w:r w:rsidRPr="00C5409C">
              <w:rPr>
                <w:sz w:val="20"/>
                <w:szCs w:val="20"/>
              </w:rPr>
              <w:t>0,00</w:t>
            </w:r>
          </w:p>
        </w:tc>
      </w:tr>
      <w:tr w:rsidR="00EB113A" w:rsidRPr="00C5409C" w:rsidTr="00EB113A">
        <w:trPr>
          <w:trHeight w:val="993"/>
        </w:trPr>
        <w:tc>
          <w:tcPr>
            <w:tcW w:w="1023" w:type="dxa"/>
          </w:tcPr>
          <w:p w:rsidR="00EB113A" w:rsidRPr="00C5409C" w:rsidRDefault="00EB113A" w:rsidP="001B7781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EB113A" w:rsidRPr="00C5409C" w:rsidRDefault="00EB113A" w:rsidP="001B7781">
            <w:pPr>
              <w:pStyle w:val="TableParagraph"/>
              <w:ind w:left="104" w:right="100"/>
              <w:jc w:val="center"/>
              <w:rPr>
                <w:sz w:val="20"/>
                <w:szCs w:val="20"/>
              </w:rPr>
            </w:pPr>
            <w:r w:rsidRPr="00C5409C">
              <w:rPr>
                <w:sz w:val="20"/>
                <w:szCs w:val="20"/>
              </w:rPr>
              <w:t>12</w:t>
            </w:r>
          </w:p>
        </w:tc>
        <w:tc>
          <w:tcPr>
            <w:tcW w:w="3952" w:type="dxa"/>
          </w:tcPr>
          <w:p w:rsidR="00EB113A" w:rsidRPr="00C5409C" w:rsidRDefault="00EB113A" w:rsidP="001B7781">
            <w:pPr>
              <w:pStyle w:val="TableParagraph"/>
              <w:spacing w:before="178" w:line="290" w:lineRule="auto"/>
              <w:ind w:left="710" w:right="124" w:hanging="591"/>
              <w:rPr>
                <w:sz w:val="20"/>
                <w:szCs w:val="20"/>
              </w:rPr>
            </w:pPr>
            <w:r w:rsidRPr="00C5409C">
              <w:rPr>
                <w:sz w:val="20"/>
                <w:szCs w:val="20"/>
              </w:rPr>
              <w:t>Водопроводотул.Десантнаяд.3дод.5дл.31м,диам.40мм.сталь</w:t>
            </w:r>
          </w:p>
        </w:tc>
        <w:tc>
          <w:tcPr>
            <w:tcW w:w="1383" w:type="dxa"/>
          </w:tcPr>
          <w:p w:rsidR="00EB113A" w:rsidRPr="00C5409C" w:rsidRDefault="00EB113A" w:rsidP="001B7781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EB113A" w:rsidRPr="00C5409C" w:rsidRDefault="00EB113A" w:rsidP="001B7781">
            <w:pPr>
              <w:pStyle w:val="TableParagraph"/>
              <w:ind w:left="217" w:right="215"/>
              <w:jc w:val="center"/>
              <w:rPr>
                <w:sz w:val="20"/>
                <w:szCs w:val="20"/>
              </w:rPr>
            </w:pPr>
            <w:r w:rsidRPr="00C5409C">
              <w:rPr>
                <w:sz w:val="20"/>
                <w:szCs w:val="20"/>
              </w:rPr>
              <w:t>01.12.1975</w:t>
            </w:r>
          </w:p>
        </w:tc>
        <w:tc>
          <w:tcPr>
            <w:tcW w:w="1311" w:type="dxa"/>
          </w:tcPr>
          <w:p w:rsidR="00EB113A" w:rsidRPr="00C5409C" w:rsidRDefault="00EB113A" w:rsidP="001B7781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EB113A" w:rsidRPr="00C5409C" w:rsidRDefault="00EB113A" w:rsidP="001B7781">
            <w:pPr>
              <w:pStyle w:val="TableParagraph"/>
              <w:ind w:left="311"/>
              <w:rPr>
                <w:sz w:val="20"/>
                <w:szCs w:val="20"/>
              </w:rPr>
            </w:pPr>
            <w:r w:rsidRPr="00C5409C">
              <w:rPr>
                <w:sz w:val="20"/>
                <w:szCs w:val="20"/>
              </w:rPr>
              <w:t>4378,50</w:t>
            </w:r>
          </w:p>
        </w:tc>
        <w:tc>
          <w:tcPr>
            <w:tcW w:w="1277" w:type="dxa"/>
          </w:tcPr>
          <w:p w:rsidR="00EB113A" w:rsidRPr="00C5409C" w:rsidRDefault="00EB113A" w:rsidP="001B7781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EB113A" w:rsidRPr="00C5409C" w:rsidRDefault="00EB113A" w:rsidP="001B7781">
            <w:pPr>
              <w:pStyle w:val="TableParagraph"/>
              <w:ind w:left="292"/>
              <w:rPr>
                <w:sz w:val="20"/>
                <w:szCs w:val="20"/>
              </w:rPr>
            </w:pPr>
            <w:r w:rsidRPr="00C5409C">
              <w:rPr>
                <w:sz w:val="20"/>
                <w:szCs w:val="20"/>
              </w:rPr>
              <w:t>4378,50</w:t>
            </w:r>
          </w:p>
        </w:tc>
        <w:tc>
          <w:tcPr>
            <w:tcW w:w="1272" w:type="dxa"/>
          </w:tcPr>
          <w:p w:rsidR="00EB113A" w:rsidRPr="00C5409C" w:rsidRDefault="00EB113A" w:rsidP="001B7781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EB113A" w:rsidRPr="00C5409C" w:rsidRDefault="00EB113A" w:rsidP="001B7781">
            <w:pPr>
              <w:pStyle w:val="TableParagraph"/>
              <w:ind w:left="188" w:right="180"/>
              <w:jc w:val="center"/>
              <w:rPr>
                <w:sz w:val="20"/>
                <w:szCs w:val="20"/>
              </w:rPr>
            </w:pPr>
            <w:r w:rsidRPr="00C5409C">
              <w:rPr>
                <w:sz w:val="20"/>
                <w:szCs w:val="20"/>
              </w:rPr>
              <w:t>0,00</w:t>
            </w:r>
          </w:p>
        </w:tc>
      </w:tr>
      <w:tr w:rsidR="00EB113A" w:rsidRPr="00C5409C" w:rsidTr="00EB113A">
        <w:trPr>
          <w:trHeight w:val="993"/>
        </w:trPr>
        <w:tc>
          <w:tcPr>
            <w:tcW w:w="1023" w:type="dxa"/>
          </w:tcPr>
          <w:p w:rsidR="00EB113A" w:rsidRPr="00C5409C" w:rsidRDefault="00EB113A" w:rsidP="001B7781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:rsidR="00EB113A" w:rsidRPr="00C5409C" w:rsidRDefault="00EB113A" w:rsidP="001B7781">
            <w:pPr>
              <w:pStyle w:val="TableParagraph"/>
              <w:spacing w:before="1"/>
              <w:ind w:left="104" w:right="100"/>
              <w:jc w:val="center"/>
              <w:rPr>
                <w:sz w:val="20"/>
                <w:szCs w:val="20"/>
              </w:rPr>
            </w:pPr>
            <w:r w:rsidRPr="00C5409C">
              <w:rPr>
                <w:sz w:val="20"/>
                <w:szCs w:val="20"/>
              </w:rPr>
              <w:t>13</w:t>
            </w:r>
          </w:p>
        </w:tc>
        <w:tc>
          <w:tcPr>
            <w:tcW w:w="3952" w:type="dxa"/>
          </w:tcPr>
          <w:p w:rsidR="00EB113A" w:rsidRPr="00C5409C" w:rsidRDefault="00EB113A" w:rsidP="001B7781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:rsidR="00EB113A" w:rsidRPr="00C5409C" w:rsidRDefault="00EB113A" w:rsidP="001B7781">
            <w:pPr>
              <w:pStyle w:val="TableParagraph"/>
              <w:spacing w:line="285" w:lineRule="auto"/>
              <w:ind w:left="911" w:hanging="879"/>
              <w:rPr>
                <w:sz w:val="20"/>
                <w:szCs w:val="20"/>
              </w:rPr>
            </w:pPr>
            <w:r w:rsidRPr="00C5409C">
              <w:rPr>
                <w:sz w:val="20"/>
                <w:szCs w:val="20"/>
              </w:rPr>
              <w:t>Водопроводстальдл.24м.диам.40мм.отколод.поул.Десантная</w:t>
            </w:r>
          </w:p>
        </w:tc>
        <w:tc>
          <w:tcPr>
            <w:tcW w:w="1383" w:type="dxa"/>
          </w:tcPr>
          <w:p w:rsidR="00EB113A" w:rsidRPr="00C5409C" w:rsidRDefault="00EB113A" w:rsidP="001B7781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:rsidR="00EB113A" w:rsidRPr="00C5409C" w:rsidRDefault="00EB113A" w:rsidP="001B7781">
            <w:pPr>
              <w:pStyle w:val="TableParagraph"/>
              <w:spacing w:before="1"/>
              <w:ind w:left="217" w:right="215"/>
              <w:jc w:val="center"/>
              <w:rPr>
                <w:sz w:val="20"/>
                <w:szCs w:val="20"/>
              </w:rPr>
            </w:pPr>
            <w:r w:rsidRPr="00C5409C">
              <w:rPr>
                <w:sz w:val="20"/>
                <w:szCs w:val="20"/>
              </w:rPr>
              <w:t>01.01.1975</w:t>
            </w:r>
          </w:p>
        </w:tc>
        <w:tc>
          <w:tcPr>
            <w:tcW w:w="1311" w:type="dxa"/>
          </w:tcPr>
          <w:p w:rsidR="00EB113A" w:rsidRPr="00C5409C" w:rsidRDefault="00EB113A" w:rsidP="001B7781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:rsidR="00EB113A" w:rsidRPr="00C5409C" w:rsidRDefault="00EB113A" w:rsidP="001B7781">
            <w:pPr>
              <w:pStyle w:val="TableParagraph"/>
              <w:spacing w:before="1"/>
              <w:ind w:left="311"/>
              <w:rPr>
                <w:sz w:val="20"/>
                <w:szCs w:val="20"/>
              </w:rPr>
            </w:pPr>
            <w:r w:rsidRPr="00C5409C">
              <w:rPr>
                <w:sz w:val="20"/>
                <w:szCs w:val="20"/>
              </w:rPr>
              <w:t>4042,50</w:t>
            </w:r>
          </w:p>
        </w:tc>
        <w:tc>
          <w:tcPr>
            <w:tcW w:w="1277" w:type="dxa"/>
          </w:tcPr>
          <w:p w:rsidR="00EB113A" w:rsidRPr="00C5409C" w:rsidRDefault="00EB113A" w:rsidP="001B7781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:rsidR="00EB113A" w:rsidRPr="00C5409C" w:rsidRDefault="00EB113A" w:rsidP="001B7781">
            <w:pPr>
              <w:pStyle w:val="TableParagraph"/>
              <w:spacing w:before="1"/>
              <w:ind w:left="292"/>
              <w:rPr>
                <w:sz w:val="20"/>
                <w:szCs w:val="20"/>
              </w:rPr>
            </w:pPr>
            <w:r w:rsidRPr="00C5409C">
              <w:rPr>
                <w:sz w:val="20"/>
                <w:szCs w:val="20"/>
              </w:rPr>
              <w:t>4042,50</w:t>
            </w:r>
          </w:p>
        </w:tc>
        <w:tc>
          <w:tcPr>
            <w:tcW w:w="1272" w:type="dxa"/>
          </w:tcPr>
          <w:p w:rsidR="00EB113A" w:rsidRPr="00C5409C" w:rsidRDefault="00EB113A" w:rsidP="001B7781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:rsidR="00EB113A" w:rsidRPr="00C5409C" w:rsidRDefault="00EB113A" w:rsidP="001B7781">
            <w:pPr>
              <w:pStyle w:val="TableParagraph"/>
              <w:spacing w:before="1"/>
              <w:ind w:left="188" w:right="180"/>
              <w:jc w:val="center"/>
              <w:rPr>
                <w:sz w:val="20"/>
                <w:szCs w:val="20"/>
              </w:rPr>
            </w:pPr>
            <w:r w:rsidRPr="00C5409C">
              <w:rPr>
                <w:sz w:val="20"/>
                <w:szCs w:val="20"/>
              </w:rPr>
              <w:t>0,00</w:t>
            </w:r>
          </w:p>
        </w:tc>
      </w:tr>
      <w:tr w:rsidR="00EB113A" w:rsidRPr="00C5409C" w:rsidTr="00EB113A">
        <w:trPr>
          <w:trHeight w:val="993"/>
        </w:trPr>
        <w:tc>
          <w:tcPr>
            <w:tcW w:w="1023" w:type="dxa"/>
          </w:tcPr>
          <w:p w:rsidR="00EB113A" w:rsidRPr="00C5409C" w:rsidRDefault="00EB113A" w:rsidP="001B7781">
            <w:pPr>
              <w:pStyle w:val="TableParagraph"/>
              <w:rPr>
                <w:b/>
                <w:sz w:val="20"/>
                <w:szCs w:val="20"/>
              </w:rPr>
            </w:pPr>
          </w:p>
          <w:p w:rsidR="00EB113A" w:rsidRPr="00C5409C" w:rsidRDefault="00EB113A" w:rsidP="001B7781">
            <w:pPr>
              <w:pStyle w:val="TableParagraph"/>
              <w:spacing w:before="184"/>
              <w:ind w:left="104" w:right="100"/>
              <w:jc w:val="center"/>
              <w:rPr>
                <w:sz w:val="20"/>
                <w:szCs w:val="20"/>
              </w:rPr>
            </w:pPr>
            <w:r w:rsidRPr="00C5409C">
              <w:rPr>
                <w:sz w:val="20"/>
                <w:szCs w:val="20"/>
              </w:rPr>
              <w:t>14</w:t>
            </w:r>
          </w:p>
        </w:tc>
        <w:tc>
          <w:tcPr>
            <w:tcW w:w="3952" w:type="dxa"/>
          </w:tcPr>
          <w:p w:rsidR="00EB113A" w:rsidRPr="00C5409C" w:rsidRDefault="00EB113A" w:rsidP="001B7781">
            <w:pPr>
              <w:pStyle w:val="TableParagraph"/>
              <w:spacing w:before="187" w:line="285" w:lineRule="auto"/>
              <w:ind w:left="33" w:right="31"/>
              <w:jc w:val="center"/>
              <w:rPr>
                <w:sz w:val="20"/>
                <w:szCs w:val="20"/>
              </w:rPr>
            </w:pPr>
            <w:r w:rsidRPr="00C5409C">
              <w:rPr>
                <w:sz w:val="20"/>
                <w:szCs w:val="20"/>
              </w:rPr>
              <w:t>Водопроводстальдл.64м.диам.40мм.отколод.поул.Десантнаяот д.З дод.1-апоул.Десантная</w:t>
            </w:r>
          </w:p>
        </w:tc>
        <w:tc>
          <w:tcPr>
            <w:tcW w:w="1383" w:type="dxa"/>
          </w:tcPr>
          <w:p w:rsidR="00EB113A" w:rsidRPr="00C5409C" w:rsidRDefault="00EB113A" w:rsidP="001B7781">
            <w:pPr>
              <w:pStyle w:val="TableParagraph"/>
              <w:rPr>
                <w:b/>
                <w:sz w:val="20"/>
                <w:szCs w:val="20"/>
              </w:rPr>
            </w:pPr>
          </w:p>
          <w:p w:rsidR="00EB113A" w:rsidRPr="00C5409C" w:rsidRDefault="00EB113A" w:rsidP="001B7781">
            <w:pPr>
              <w:pStyle w:val="TableParagraph"/>
              <w:spacing w:before="184"/>
              <w:ind w:left="217" w:right="215"/>
              <w:jc w:val="center"/>
              <w:rPr>
                <w:sz w:val="20"/>
                <w:szCs w:val="20"/>
              </w:rPr>
            </w:pPr>
            <w:r w:rsidRPr="00C5409C">
              <w:rPr>
                <w:sz w:val="20"/>
                <w:szCs w:val="20"/>
              </w:rPr>
              <w:t>10.12.1975</w:t>
            </w:r>
          </w:p>
        </w:tc>
        <w:tc>
          <w:tcPr>
            <w:tcW w:w="1311" w:type="dxa"/>
          </w:tcPr>
          <w:p w:rsidR="00EB113A" w:rsidRPr="00C5409C" w:rsidRDefault="00EB113A" w:rsidP="001B7781">
            <w:pPr>
              <w:pStyle w:val="TableParagraph"/>
              <w:rPr>
                <w:b/>
                <w:sz w:val="20"/>
                <w:szCs w:val="20"/>
              </w:rPr>
            </w:pPr>
          </w:p>
          <w:p w:rsidR="00EB113A" w:rsidRPr="00C5409C" w:rsidRDefault="00EB113A" w:rsidP="001B7781">
            <w:pPr>
              <w:pStyle w:val="TableParagraph"/>
              <w:spacing w:before="184"/>
              <w:ind w:left="311"/>
              <w:rPr>
                <w:sz w:val="20"/>
                <w:szCs w:val="20"/>
              </w:rPr>
            </w:pPr>
            <w:r w:rsidRPr="00C5409C">
              <w:rPr>
                <w:sz w:val="20"/>
                <w:szCs w:val="20"/>
              </w:rPr>
              <w:t>8902,95</w:t>
            </w:r>
          </w:p>
        </w:tc>
        <w:tc>
          <w:tcPr>
            <w:tcW w:w="1277" w:type="dxa"/>
          </w:tcPr>
          <w:p w:rsidR="00EB113A" w:rsidRPr="00C5409C" w:rsidRDefault="00EB113A" w:rsidP="001B7781">
            <w:pPr>
              <w:pStyle w:val="TableParagraph"/>
              <w:rPr>
                <w:b/>
                <w:sz w:val="20"/>
                <w:szCs w:val="20"/>
              </w:rPr>
            </w:pPr>
          </w:p>
          <w:p w:rsidR="00EB113A" w:rsidRPr="00C5409C" w:rsidRDefault="00EB113A" w:rsidP="001B7781">
            <w:pPr>
              <w:pStyle w:val="TableParagraph"/>
              <w:spacing w:before="184"/>
              <w:ind w:left="292"/>
              <w:rPr>
                <w:sz w:val="20"/>
                <w:szCs w:val="20"/>
              </w:rPr>
            </w:pPr>
            <w:r w:rsidRPr="00C5409C">
              <w:rPr>
                <w:sz w:val="20"/>
                <w:szCs w:val="20"/>
              </w:rPr>
              <w:t>8902,95</w:t>
            </w:r>
          </w:p>
        </w:tc>
        <w:tc>
          <w:tcPr>
            <w:tcW w:w="1272" w:type="dxa"/>
          </w:tcPr>
          <w:p w:rsidR="00EB113A" w:rsidRPr="00C5409C" w:rsidRDefault="00EB113A" w:rsidP="001B7781">
            <w:pPr>
              <w:pStyle w:val="TableParagraph"/>
              <w:rPr>
                <w:b/>
                <w:sz w:val="20"/>
                <w:szCs w:val="20"/>
              </w:rPr>
            </w:pPr>
          </w:p>
          <w:p w:rsidR="00EB113A" w:rsidRPr="00C5409C" w:rsidRDefault="00EB113A" w:rsidP="001B7781">
            <w:pPr>
              <w:pStyle w:val="TableParagraph"/>
              <w:spacing w:before="184"/>
              <w:ind w:left="188" w:right="180"/>
              <w:jc w:val="center"/>
              <w:rPr>
                <w:sz w:val="20"/>
                <w:szCs w:val="20"/>
              </w:rPr>
            </w:pPr>
            <w:r w:rsidRPr="00C5409C">
              <w:rPr>
                <w:sz w:val="20"/>
                <w:szCs w:val="20"/>
              </w:rPr>
              <w:t>0,00</w:t>
            </w:r>
          </w:p>
        </w:tc>
      </w:tr>
      <w:tr w:rsidR="00EB113A" w:rsidRPr="00C5409C" w:rsidTr="00EB113A">
        <w:trPr>
          <w:trHeight w:val="993"/>
        </w:trPr>
        <w:tc>
          <w:tcPr>
            <w:tcW w:w="1023" w:type="dxa"/>
          </w:tcPr>
          <w:p w:rsidR="00EB113A" w:rsidRPr="00C5409C" w:rsidRDefault="00EB113A" w:rsidP="001B7781">
            <w:pPr>
              <w:pStyle w:val="TableParagraph"/>
              <w:rPr>
                <w:b/>
                <w:sz w:val="20"/>
                <w:szCs w:val="20"/>
              </w:rPr>
            </w:pPr>
          </w:p>
          <w:p w:rsidR="00EB113A" w:rsidRPr="00C5409C" w:rsidRDefault="00EB113A" w:rsidP="001B7781">
            <w:pPr>
              <w:pStyle w:val="TableParagraph"/>
              <w:spacing w:before="184"/>
              <w:ind w:left="104" w:right="100"/>
              <w:jc w:val="center"/>
              <w:rPr>
                <w:sz w:val="20"/>
                <w:szCs w:val="20"/>
              </w:rPr>
            </w:pPr>
            <w:r w:rsidRPr="00C5409C">
              <w:rPr>
                <w:sz w:val="20"/>
                <w:szCs w:val="20"/>
              </w:rPr>
              <w:t>15</w:t>
            </w:r>
          </w:p>
        </w:tc>
        <w:tc>
          <w:tcPr>
            <w:tcW w:w="3952" w:type="dxa"/>
          </w:tcPr>
          <w:p w:rsidR="00EB113A" w:rsidRPr="00C5409C" w:rsidRDefault="00EB113A" w:rsidP="001B7781">
            <w:pPr>
              <w:pStyle w:val="TableParagraph"/>
              <w:spacing w:before="188" w:line="285" w:lineRule="auto"/>
              <w:ind w:left="71" w:right="80" w:firstLine="8"/>
              <w:jc w:val="center"/>
              <w:rPr>
                <w:sz w:val="20"/>
                <w:szCs w:val="20"/>
              </w:rPr>
            </w:pPr>
            <w:r w:rsidRPr="00C5409C">
              <w:rPr>
                <w:sz w:val="20"/>
                <w:szCs w:val="20"/>
              </w:rPr>
              <w:t>Канализац.коллект.поул.1-яЛенинскаядоочистныхсооруженийдл.881м.диам.</w:t>
            </w:r>
          </w:p>
          <w:p w:rsidR="00EB113A" w:rsidRPr="00C5409C" w:rsidRDefault="00EB113A" w:rsidP="001B7781">
            <w:pPr>
              <w:pStyle w:val="TableParagraph"/>
              <w:ind w:left="12" w:right="12"/>
              <w:jc w:val="center"/>
              <w:rPr>
                <w:sz w:val="20"/>
                <w:szCs w:val="20"/>
              </w:rPr>
            </w:pPr>
            <w:r w:rsidRPr="00C5409C">
              <w:rPr>
                <w:sz w:val="20"/>
                <w:szCs w:val="20"/>
              </w:rPr>
              <w:t>100мм.железобетон</w:t>
            </w:r>
          </w:p>
        </w:tc>
        <w:tc>
          <w:tcPr>
            <w:tcW w:w="1383" w:type="dxa"/>
          </w:tcPr>
          <w:p w:rsidR="00EB113A" w:rsidRPr="00C5409C" w:rsidRDefault="00EB113A" w:rsidP="001B7781">
            <w:pPr>
              <w:pStyle w:val="TableParagraph"/>
              <w:rPr>
                <w:b/>
                <w:sz w:val="20"/>
                <w:szCs w:val="20"/>
              </w:rPr>
            </w:pPr>
          </w:p>
          <w:p w:rsidR="00EB113A" w:rsidRPr="00C5409C" w:rsidRDefault="00EB113A" w:rsidP="001B7781">
            <w:pPr>
              <w:pStyle w:val="TableParagraph"/>
              <w:spacing w:before="184"/>
              <w:ind w:left="217" w:right="215"/>
              <w:jc w:val="center"/>
              <w:rPr>
                <w:sz w:val="20"/>
                <w:szCs w:val="20"/>
              </w:rPr>
            </w:pPr>
            <w:r w:rsidRPr="00C5409C">
              <w:rPr>
                <w:sz w:val="20"/>
                <w:szCs w:val="20"/>
              </w:rPr>
              <w:t>01.01.1970</w:t>
            </w:r>
          </w:p>
        </w:tc>
        <w:tc>
          <w:tcPr>
            <w:tcW w:w="1311" w:type="dxa"/>
          </w:tcPr>
          <w:p w:rsidR="00EB113A" w:rsidRPr="00C5409C" w:rsidRDefault="00EB113A" w:rsidP="001B7781">
            <w:pPr>
              <w:pStyle w:val="TableParagraph"/>
              <w:rPr>
                <w:b/>
                <w:sz w:val="20"/>
                <w:szCs w:val="20"/>
              </w:rPr>
            </w:pPr>
          </w:p>
          <w:p w:rsidR="00EB113A" w:rsidRPr="00C5409C" w:rsidRDefault="00EB113A" w:rsidP="001B7781">
            <w:pPr>
              <w:pStyle w:val="TableParagraph"/>
              <w:spacing w:before="184"/>
              <w:ind w:right="196"/>
              <w:jc w:val="right"/>
              <w:rPr>
                <w:sz w:val="20"/>
                <w:szCs w:val="20"/>
              </w:rPr>
            </w:pPr>
            <w:r w:rsidRPr="00C5409C">
              <w:rPr>
                <w:sz w:val="20"/>
                <w:szCs w:val="20"/>
              </w:rPr>
              <w:t>174438,00</w:t>
            </w:r>
          </w:p>
        </w:tc>
        <w:tc>
          <w:tcPr>
            <w:tcW w:w="1277" w:type="dxa"/>
          </w:tcPr>
          <w:p w:rsidR="00EB113A" w:rsidRPr="00C5409C" w:rsidRDefault="00EB113A" w:rsidP="001B7781">
            <w:pPr>
              <w:pStyle w:val="TableParagraph"/>
              <w:rPr>
                <w:b/>
                <w:sz w:val="20"/>
                <w:szCs w:val="20"/>
              </w:rPr>
            </w:pPr>
          </w:p>
          <w:p w:rsidR="00EB113A" w:rsidRPr="00C5409C" w:rsidRDefault="00EB113A" w:rsidP="001B7781">
            <w:pPr>
              <w:pStyle w:val="TableParagraph"/>
              <w:spacing w:before="184"/>
              <w:ind w:left="186"/>
              <w:rPr>
                <w:sz w:val="20"/>
                <w:szCs w:val="20"/>
              </w:rPr>
            </w:pPr>
            <w:r w:rsidRPr="00C5409C">
              <w:rPr>
                <w:sz w:val="20"/>
                <w:szCs w:val="20"/>
              </w:rPr>
              <w:t>174438,00</w:t>
            </w:r>
          </w:p>
        </w:tc>
        <w:tc>
          <w:tcPr>
            <w:tcW w:w="1272" w:type="dxa"/>
          </w:tcPr>
          <w:p w:rsidR="00EB113A" w:rsidRPr="00C5409C" w:rsidRDefault="00EB113A" w:rsidP="001B7781">
            <w:pPr>
              <w:pStyle w:val="TableParagraph"/>
              <w:rPr>
                <w:b/>
                <w:sz w:val="20"/>
                <w:szCs w:val="20"/>
              </w:rPr>
            </w:pPr>
          </w:p>
          <w:p w:rsidR="00EB113A" w:rsidRPr="00C5409C" w:rsidRDefault="00EB113A" w:rsidP="001B7781">
            <w:pPr>
              <w:pStyle w:val="TableParagraph"/>
              <w:spacing w:before="184"/>
              <w:ind w:left="188" w:right="180"/>
              <w:jc w:val="center"/>
              <w:rPr>
                <w:sz w:val="20"/>
                <w:szCs w:val="20"/>
              </w:rPr>
            </w:pPr>
            <w:r w:rsidRPr="00C5409C">
              <w:rPr>
                <w:sz w:val="20"/>
                <w:szCs w:val="20"/>
              </w:rPr>
              <w:t>0,00</w:t>
            </w:r>
          </w:p>
        </w:tc>
      </w:tr>
      <w:tr w:rsidR="00EB113A" w:rsidRPr="00C5409C" w:rsidTr="00EB113A">
        <w:trPr>
          <w:trHeight w:val="993"/>
        </w:trPr>
        <w:tc>
          <w:tcPr>
            <w:tcW w:w="1023" w:type="dxa"/>
          </w:tcPr>
          <w:p w:rsidR="00EB113A" w:rsidRPr="00C5409C" w:rsidRDefault="00EB113A" w:rsidP="001B7781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:rsidR="00EB113A" w:rsidRPr="00C5409C" w:rsidRDefault="00EB113A" w:rsidP="001B7781">
            <w:pPr>
              <w:pStyle w:val="TableParagraph"/>
              <w:spacing w:before="1"/>
              <w:ind w:left="104" w:right="100"/>
              <w:jc w:val="center"/>
              <w:rPr>
                <w:sz w:val="20"/>
                <w:szCs w:val="20"/>
              </w:rPr>
            </w:pPr>
            <w:r w:rsidRPr="00C5409C">
              <w:rPr>
                <w:sz w:val="20"/>
                <w:szCs w:val="20"/>
              </w:rPr>
              <w:t>16</w:t>
            </w:r>
          </w:p>
        </w:tc>
        <w:tc>
          <w:tcPr>
            <w:tcW w:w="3952" w:type="dxa"/>
          </w:tcPr>
          <w:p w:rsidR="00EB113A" w:rsidRPr="00C5409C" w:rsidRDefault="00EB113A" w:rsidP="001B7781">
            <w:pPr>
              <w:pStyle w:val="TableParagraph"/>
              <w:spacing w:before="115" w:line="285" w:lineRule="auto"/>
              <w:ind w:left="47" w:right="39" w:hanging="10"/>
              <w:jc w:val="center"/>
              <w:rPr>
                <w:sz w:val="20"/>
                <w:szCs w:val="20"/>
              </w:rPr>
            </w:pPr>
            <w:r w:rsidRPr="00C5409C">
              <w:rPr>
                <w:sz w:val="20"/>
                <w:szCs w:val="20"/>
              </w:rPr>
              <w:t>Канализац.коллек.№2дл.826м. диам.100мм.отд.№10поул.1-яЛенинскаядоочист.сооруж.</w:t>
            </w:r>
          </w:p>
        </w:tc>
        <w:tc>
          <w:tcPr>
            <w:tcW w:w="1383" w:type="dxa"/>
          </w:tcPr>
          <w:p w:rsidR="00EB113A" w:rsidRPr="00C5409C" w:rsidRDefault="00EB113A" w:rsidP="001B7781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:rsidR="00EB113A" w:rsidRPr="00C5409C" w:rsidRDefault="00EB113A" w:rsidP="001B7781">
            <w:pPr>
              <w:pStyle w:val="TableParagraph"/>
              <w:spacing w:before="1"/>
              <w:ind w:left="217" w:right="215"/>
              <w:jc w:val="center"/>
              <w:rPr>
                <w:sz w:val="20"/>
                <w:szCs w:val="20"/>
              </w:rPr>
            </w:pPr>
            <w:r w:rsidRPr="00C5409C">
              <w:rPr>
                <w:sz w:val="20"/>
                <w:szCs w:val="20"/>
              </w:rPr>
              <w:t>01.12.1994</w:t>
            </w:r>
          </w:p>
        </w:tc>
        <w:tc>
          <w:tcPr>
            <w:tcW w:w="1311" w:type="dxa"/>
          </w:tcPr>
          <w:p w:rsidR="00EB113A" w:rsidRPr="00C5409C" w:rsidRDefault="00EB113A" w:rsidP="001B7781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:rsidR="00EB113A" w:rsidRPr="00C5409C" w:rsidRDefault="00EB113A" w:rsidP="001B7781">
            <w:pPr>
              <w:pStyle w:val="TableParagraph"/>
              <w:spacing w:before="1"/>
              <w:ind w:right="196"/>
              <w:jc w:val="right"/>
              <w:rPr>
                <w:sz w:val="20"/>
                <w:szCs w:val="20"/>
              </w:rPr>
            </w:pPr>
            <w:r w:rsidRPr="00C5409C">
              <w:rPr>
                <w:sz w:val="20"/>
                <w:szCs w:val="20"/>
              </w:rPr>
              <w:t>163548,00</w:t>
            </w:r>
          </w:p>
        </w:tc>
        <w:tc>
          <w:tcPr>
            <w:tcW w:w="1277" w:type="dxa"/>
          </w:tcPr>
          <w:p w:rsidR="00EB113A" w:rsidRPr="00C5409C" w:rsidRDefault="00EB113A" w:rsidP="001B7781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:rsidR="00EB113A" w:rsidRPr="00C5409C" w:rsidRDefault="00EB113A" w:rsidP="001B7781">
            <w:pPr>
              <w:pStyle w:val="TableParagraph"/>
              <w:spacing w:before="1"/>
              <w:ind w:left="186"/>
              <w:rPr>
                <w:sz w:val="20"/>
                <w:szCs w:val="20"/>
              </w:rPr>
            </w:pPr>
            <w:r w:rsidRPr="00C5409C">
              <w:rPr>
                <w:sz w:val="20"/>
                <w:szCs w:val="20"/>
              </w:rPr>
              <w:t>105398,00</w:t>
            </w:r>
          </w:p>
        </w:tc>
        <w:tc>
          <w:tcPr>
            <w:tcW w:w="1272" w:type="dxa"/>
          </w:tcPr>
          <w:p w:rsidR="00EB113A" w:rsidRPr="00C5409C" w:rsidRDefault="00EB113A" w:rsidP="001B7781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:rsidR="00EB113A" w:rsidRPr="00C5409C" w:rsidRDefault="00EB113A" w:rsidP="001B7781">
            <w:pPr>
              <w:pStyle w:val="TableParagraph"/>
              <w:spacing w:before="1"/>
              <w:ind w:right="229"/>
              <w:jc w:val="right"/>
              <w:rPr>
                <w:sz w:val="20"/>
                <w:szCs w:val="20"/>
              </w:rPr>
            </w:pPr>
            <w:r w:rsidRPr="00C5409C">
              <w:rPr>
                <w:sz w:val="20"/>
                <w:szCs w:val="20"/>
              </w:rPr>
              <w:t>58150,00</w:t>
            </w:r>
          </w:p>
        </w:tc>
      </w:tr>
      <w:tr w:rsidR="00EB113A" w:rsidRPr="00C5409C" w:rsidTr="00EB113A">
        <w:trPr>
          <w:trHeight w:val="993"/>
        </w:trPr>
        <w:tc>
          <w:tcPr>
            <w:tcW w:w="1023" w:type="dxa"/>
          </w:tcPr>
          <w:p w:rsidR="00EB113A" w:rsidRPr="00C5409C" w:rsidRDefault="00EB113A" w:rsidP="001B7781">
            <w:pPr>
              <w:pStyle w:val="TableParagraph"/>
              <w:rPr>
                <w:b/>
                <w:sz w:val="20"/>
                <w:szCs w:val="20"/>
              </w:rPr>
            </w:pPr>
          </w:p>
          <w:p w:rsidR="00EB113A" w:rsidRPr="00C5409C" w:rsidRDefault="00EB113A" w:rsidP="001B7781">
            <w:pPr>
              <w:pStyle w:val="TableParagraph"/>
              <w:spacing w:before="189"/>
              <w:ind w:left="104" w:right="100"/>
              <w:jc w:val="center"/>
              <w:rPr>
                <w:sz w:val="20"/>
                <w:szCs w:val="20"/>
              </w:rPr>
            </w:pPr>
            <w:r w:rsidRPr="00C5409C">
              <w:rPr>
                <w:sz w:val="20"/>
                <w:szCs w:val="20"/>
              </w:rPr>
              <w:t>17</w:t>
            </w:r>
          </w:p>
        </w:tc>
        <w:tc>
          <w:tcPr>
            <w:tcW w:w="3952" w:type="dxa"/>
          </w:tcPr>
          <w:p w:rsidR="00EB113A" w:rsidRPr="00C5409C" w:rsidRDefault="00EB113A" w:rsidP="001B7781">
            <w:pPr>
              <w:pStyle w:val="TableParagraph"/>
              <w:spacing w:before="187" w:line="285" w:lineRule="auto"/>
              <w:ind w:left="7" w:right="16"/>
              <w:jc w:val="center"/>
              <w:rPr>
                <w:sz w:val="20"/>
                <w:szCs w:val="20"/>
              </w:rPr>
            </w:pPr>
            <w:r w:rsidRPr="00C5409C">
              <w:rPr>
                <w:sz w:val="20"/>
                <w:szCs w:val="20"/>
              </w:rPr>
              <w:t>Канализац.сетьдл.200м.диам.100мм.керам,отд.№7,9,11,13,15,17,поул.</w:t>
            </w:r>
          </w:p>
          <w:p w:rsidR="00EB113A" w:rsidRPr="00C5409C" w:rsidRDefault="00EB113A" w:rsidP="001B7781">
            <w:pPr>
              <w:pStyle w:val="TableParagraph"/>
              <w:spacing w:before="5"/>
              <w:ind w:left="11" w:right="16"/>
              <w:jc w:val="center"/>
              <w:rPr>
                <w:sz w:val="20"/>
                <w:szCs w:val="20"/>
              </w:rPr>
            </w:pPr>
            <w:r w:rsidRPr="00C5409C">
              <w:rPr>
                <w:sz w:val="20"/>
                <w:szCs w:val="20"/>
              </w:rPr>
              <w:t>Заводскаядоканализац.колодца</w:t>
            </w:r>
          </w:p>
        </w:tc>
        <w:tc>
          <w:tcPr>
            <w:tcW w:w="1383" w:type="dxa"/>
          </w:tcPr>
          <w:p w:rsidR="00EB113A" w:rsidRPr="00C5409C" w:rsidRDefault="00EB113A" w:rsidP="001B7781">
            <w:pPr>
              <w:pStyle w:val="TableParagraph"/>
              <w:rPr>
                <w:b/>
                <w:sz w:val="20"/>
                <w:szCs w:val="20"/>
              </w:rPr>
            </w:pPr>
          </w:p>
          <w:p w:rsidR="00EB113A" w:rsidRPr="00C5409C" w:rsidRDefault="00EB113A" w:rsidP="001B7781">
            <w:pPr>
              <w:pStyle w:val="TableParagraph"/>
              <w:spacing w:before="189"/>
              <w:ind w:left="217" w:right="215"/>
              <w:jc w:val="center"/>
              <w:rPr>
                <w:sz w:val="20"/>
                <w:szCs w:val="20"/>
              </w:rPr>
            </w:pPr>
            <w:r w:rsidRPr="00C5409C">
              <w:rPr>
                <w:sz w:val="20"/>
                <w:szCs w:val="20"/>
              </w:rPr>
              <w:t>01.12.1980</w:t>
            </w:r>
          </w:p>
        </w:tc>
        <w:tc>
          <w:tcPr>
            <w:tcW w:w="1311" w:type="dxa"/>
          </w:tcPr>
          <w:p w:rsidR="00EB113A" w:rsidRPr="00C5409C" w:rsidRDefault="00EB113A" w:rsidP="001B7781">
            <w:pPr>
              <w:pStyle w:val="TableParagraph"/>
              <w:rPr>
                <w:b/>
                <w:sz w:val="20"/>
                <w:szCs w:val="20"/>
              </w:rPr>
            </w:pPr>
          </w:p>
          <w:p w:rsidR="00EB113A" w:rsidRPr="00C5409C" w:rsidRDefault="00EB113A" w:rsidP="001B7781">
            <w:pPr>
              <w:pStyle w:val="TableParagraph"/>
              <w:spacing w:before="189"/>
              <w:ind w:right="249"/>
              <w:jc w:val="right"/>
              <w:rPr>
                <w:sz w:val="20"/>
                <w:szCs w:val="20"/>
              </w:rPr>
            </w:pPr>
            <w:r w:rsidRPr="00C5409C">
              <w:rPr>
                <w:sz w:val="20"/>
                <w:szCs w:val="20"/>
              </w:rPr>
              <w:t>33247,50</w:t>
            </w:r>
          </w:p>
        </w:tc>
        <w:tc>
          <w:tcPr>
            <w:tcW w:w="1277" w:type="dxa"/>
          </w:tcPr>
          <w:p w:rsidR="00EB113A" w:rsidRPr="00C5409C" w:rsidRDefault="00EB113A" w:rsidP="001B7781">
            <w:pPr>
              <w:pStyle w:val="TableParagraph"/>
              <w:rPr>
                <w:b/>
                <w:sz w:val="20"/>
                <w:szCs w:val="20"/>
              </w:rPr>
            </w:pPr>
          </w:p>
          <w:p w:rsidR="00EB113A" w:rsidRPr="00C5409C" w:rsidRDefault="00EB113A" w:rsidP="001B7781">
            <w:pPr>
              <w:pStyle w:val="TableParagraph"/>
              <w:spacing w:before="189"/>
              <w:ind w:left="239"/>
              <w:rPr>
                <w:sz w:val="20"/>
                <w:szCs w:val="20"/>
              </w:rPr>
            </w:pPr>
            <w:r w:rsidRPr="00C5409C">
              <w:rPr>
                <w:sz w:val="20"/>
                <w:szCs w:val="20"/>
              </w:rPr>
              <w:t>32972,00</w:t>
            </w:r>
          </w:p>
        </w:tc>
        <w:tc>
          <w:tcPr>
            <w:tcW w:w="1272" w:type="dxa"/>
          </w:tcPr>
          <w:p w:rsidR="00EB113A" w:rsidRPr="00C5409C" w:rsidRDefault="00EB113A" w:rsidP="001B7781">
            <w:pPr>
              <w:pStyle w:val="TableParagraph"/>
              <w:rPr>
                <w:b/>
                <w:sz w:val="20"/>
                <w:szCs w:val="20"/>
              </w:rPr>
            </w:pPr>
          </w:p>
          <w:p w:rsidR="00EB113A" w:rsidRPr="00C5409C" w:rsidRDefault="00EB113A" w:rsidP="001B7781">
            <w:pPr>
              <w:pStyle w:val="TableParagraph"/>
              <w:spacing w:before="189"/>
              <w:ind w:left="345"/>
              <w:rPr>
                <w:sz w:val="20"/>
                <w:szCs w:val="20"/>
              </w:rPr>
            </w:pPr>
            <w:r w:rsidRPr="00C5409C">
              <w:rPr>
                <w:sz w:val="20"/>
                <w:szCs w:val="20"/>
              </w:rPr>
              <w:t>275,50</w:t>
            </w:r>
          </w:p>
        </w:tc>
      </w:tr>
      <w:tr w:rsidR="00EB113A" w:rsidRPr="00C5409C" w:rsidTr="00EB113A">
        <w:trPr>
          <w:trHeight w:val="993"/>
        </w:trPr>
        <w:tc>
          <w:tcPr>
            <w:tcW w:w="1023" w:type="dxa"/>
          </w:tcPr>
          <w:p w:rsidR="00EB113A" w:rsidRPr="00C5409C" w:rsidRDefault="00EB113A" w:rsidP="001B7781">
            <w:pPr>
              <w:pStyle w:val="TableParagraph"/>
              <w:rPr>
                <w:b/>
                <w:sz w:val="20"/>
                <w:szCs w:val="20"/>
              </w:rPr>
            </w:pPr>
          </w:p>
          <w:p w:rsidR="00EB113A" w:rsidRPr="00C5409C" w:rsidRDefault="00EB113A" w:rsidP="001B7781">
            <w:pPr>
              <w:pStyle w:val="TableParagraph"/>
              <w:spacing w:before="184"/>
              <w:ind w:left="104" w:right="100"/>
              <w:jc w:val="center"/>
              <w:rPr>
                <w:sz w:val="20"/>
                <w:szCs w:val="20"/>
              </w:rPr>
            </w:pPr>
            <w:r w:rsidRPr="00C5409C">
              <w:rPr>
                <w:sz w:val="20"/>
                <w:szCs w:val="20"/>
              </w:rPr>
              <w:t>18</w:t>
            </w:r>
          </w:p>
        </w:tc>
        <w:tc>
          <w:tcPr>
            <w:tcW w:w="3952" w:type="dxa"/>
          </w:tcPr>
          <w:p w:rsidR="00EB113A" w:rsidRPr="00C5409C" w:rsidRDefault="00EB113A" w:rsidP="001B7781">
            <w:pPr>
              <w:pStyle w:val="TableParagraph"/>
              <w:rPr>
                <w:b/>
                <w:sz w:val="20"/>
                <w:szCs w:val="20"/>
              </w:rPr>
            </w:pPr>
          </w:p>
          <w:p w:rsidR="00EB113A" w:rsidRPr="00C5409C" w:rsidRDefault="00EB113A" w:rsidP="001B7781">
            <w:pPr>
              <w:pStyle w:val="TableParagraph"/>
              <w:spacing w:line="285" w:lineRule="auto"/>
              <w:ind w:left="623" w:right="124" w:hanging="442"/>
              <w:rPr>
                <w:sz w:val="20"/>
                <w:szCs w:val="20"/>
              </w:rPr>
            </w:pPr>
            <w:r w:rsidRPr="00C5409C">
              <w:rPr>
                <w:sz w:val="20"/>
                <w:szCs w:val="20"/>
              </w:rPr>
              <w:t>Канализационнаянасоснаястанция№2пл.18кв.м.поул.Десантная</w:t>
            </w:r>
          </w:p>
        </w:tc>
        <w:tc>
          <w:tcPr>
            <w:tcW w:w="1383" w:type="dxa"/>
          </w:tcPr>
          <w:p w:rsidR="00EB113A" w:rsidRPr="00C5409C" w:rsidRDefault="00EB113A" w:rsidP="001B7781">
            <w:pPr>
              <w:pStyle w:val="TableParagraph"/>
              <w:rPr>
                <w:b/>
                <w:sz w:val="20"/>
                <w:szCs w:val="20"/>
              </w:rPr>
            </w:pPr>
          </w:p>
          <w:p w:rsidR="00EB113A" w:rsidRPr="00C5409C" w:rsidRDefault="00EB113A" w:rsidP="001B7781">
            <w:pPr>
              <w:pStyle w:val="TableParagraph"/>
              <w:spacing w:before="184"/>
              <w:ind w:left="217" w:right="215"/>
              <w:jc w:val="center"/>
              <w:rPr>
                <w:sz w:val="20"/>
                <w:szCs w:val="20"/>
              </w:rPr>
            </w:pPr>
            <w:r w:rsidRPr="00C5409C">
              <w:rPr>
                <w:sz w:val="20"/>
                <w:szCs w:val="20"/>
              </w:rPr>
              <w:t>01.01.1970</w:t>
            </w:r>
          </w:p>
        </w:tc>
        <w:tc>
          <w:tcPr>
            <w:tcW w:w="1311" w:type="dxa"/>
          </w:tcPr>
          <w:p w:rsidR="00EB113A" w:rsidRPr="00C5409C" w:rsidRDefault="00EB113A" w:rsidP="001B7781">
            <w:pPr>
              <w:pStyle w:val="TableParagraph"/>
              <w:rPr>
                <w:b/>
                <w:sz w:val="20"/>
                <w:szCs w:val="20"/>
              </w:rPr>
            </w:pPr>
          </w:p>
          <w:p w:rsidR="00EB113A" w:rsidRPr="00C5409C" w:rsidRDefault="00EB113A" w:rsidP="001B7781">
            <w:pPr>
              <w:pStyle w:val="TableParagraph"/>
              <w:spacing w:before="184"/>
              <w:ind w:right="249"/>
              <w:jc w:val="right"/>
              <w:rPr>
                <w:sz w:val="20"/>
                <w:szCs w:val="20"/>
              </w:rPr>
            </w:pPr>
            <w:r w:rsidRPr="00C5409C">
              <w:rPr>
                <w:sz w:val="20"/>
                <w:szCs w:val="20"/>
              </w:rPr>
              <w:t>10808,00</w:t>
            </w:r>
          </w:p>
        </w:tc>
        <w:tc>
          <w:tcPr>
            <w:tcW w:w="1277" w:type="dxa"/>
          </w:tcPr>
          <w:p w:rsidR="00EB113A" w:rsidRPr="00C5409C" w:rsidRDefault="00EB113A" w:rsidP="001B7781">
            <w:pPr>
              <w:pStyle w:val="TableParagraph"/>
              <w:rPr>
                <w:b/>
                <w:sz w:val="20"/>
                <w:szCs w:val="20"/>
              </w:rPr>
            </w:pPr>
          </w:p>
          <w:p w:rsidR="00EB113A" w:rsidRPr="00C5409C" w:rsidRDefault="00EB113A" w:rsidP="001B7781">
            <w:pPr>
              <w:pStyle w:val="TableParagraph"/>
              <w:spacing w:before="184"/>
              <w:ind w:left="239"/>
              <w:rPr>
                <w:sz w:val="20"/>
                <w:szCs w:val="20"/>
              </w:rPr>
            </w:pPr>
            <w:r w:rsidRPr="00C5409C">
              <w:rPr>
                <w:sz w:val="20"/>
                <w:szCs w:val="20"/>
              </w:rPr>
              <w:t>10808,00</w:t>
            </w:r>
          </w:p>
        </w:tc>
        <w:tc>
          <w:tcPr>
            <w:tcW w:w="1272" w:type="dxa"/>
          </w:tcPr>
          <w:p w:rsidR="00EB113A" w:rsidRPr="00C5409C" w:rsidRDefault="00EB113A" w:rsidP="001B7781">
            <w:pPr>
              <w:pStyle w:val="TableParagraph"/>
              <w:rPr>
                <w:b/>
                <w:sz w:val="20"/>
                <w:szCs w:val="20"/>
              </w:rPr>
            </w:pPr>
          </w:p>
          <w:p w:rsidR="00EB113A" w:rsidRPr="00C5409C" w:rsidRDefault="00EB113A" w:rsidP="001B7781">
            <w:pPr>
              <w:pStyle w:val="TableParagraph"/>
              <w:spacing w:before="184"/>
              <w:ind w:left="188" w:right="180"/>
              <w:jc w:val="center"/>
              <w:rPr>
                <w:sz w:val="20"/>
                <w:szCs w:val="20"/>
              </w:rPr>
            </w:pPr>
            <w:r w:rsidRPr="00C5409C">
              <w:rPr>
                <w:sz w:val="20"/>
                <w:szCs w:val="20"/>
              </w:rPr>
              <w:t>0,00</w:t>
            </w:r>
          </w:p>
        </w:tc>
      </w:tr>
      <w:tr w:rsidR="00EB113A" w:rsidRPr="00C5409C" w:rsidTr="00EB113A">
        <w:trPr>
          <w:trHeight w:val="993"/>
        </w:trPr>
        <w:tc>
          <w:tcPr>
            <w:tcW w:w="1023" w:type="dxa"/>
          </w:tcPr>
          <w:p w:rsidR="00EB113A" w:rsidRPr="00C5409C" w:rsidRDefault="00EB113A" w:rsidP="001B7781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:rsidR="00EB113A" w:rsidRPr="00C5409C" w:rsidRDefault="00EB113A" w:rsidP="001B7781">
            <w:pPr>
              <w:pStyle w:val="TableParagraph"/>
              <w:ind w:left="104" w:right="100"/>
              <w:jc w:val="center"/>
              <w:rPr>
                <w:sz w:val="20"/>
                <w:szCs w:val="20"/>
              </w:rPr>
            </w:pPr>
            <w:r w:rsidRPr="00C5409C">
              <w:rPr>
                <w:sz w:val="20"/>
                <w:szCs w:val="20"/>
              </w:rPr>
              <w:t>19</w:t>
            </w:r>
          </w:p>
        </w:tc>
        <w:tc>
          <w:tcPr>
            <w:tcW w:w="3952" w:type="dxa"/>
          </w:tcPr>
          <w:p w:rsidR="00EB113A" w:rsidRPr="00C5409C" w:rsidRDefault="00EB113A" w:rsidP="001B7781">
            <w:pPr>
              <w:pStyle w:val="TableParagraph"/>
              <w:spacing w:before="115" w:line="285" w:lineRule="auto"/>
              <w:ind w:left="153" w:right="150" w:hanging="5"/>
              <w:jc w:val="center"/>
              <w:rPr>
                <w:sz w:val="20"/>
                <w:szCs w:val="20"/>
              </w:rPr>
            </w:pPr>
            <w:r w:rsidRPr="00C5409C">
              <w:rPr>
                <w:sz w:val="20"/>
                <w:szCs w:val="20"/>
              </w:rPr>
              <w:t>Канализационнаянасоснаястанция№1пл.22кв.м,поул.2-яЛенинская,стеныкирпичные</w:t>
            </w:r>
          </w:p>
        </w:tc>
        <w:tc>
          <w:tcPr>
            <w:tcW w:w="1383" w:type="dxa"/>
          </w:tcPr>
          <w:p w:rsidR="00EB113A" w:rsidRPr="00C5409C" w:rsidRDefault="00EB113A" w:rsidP="001B7781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:rsidR="00EB113A" w:rsidRPr="00C5409C" w:rsidRDefault="00EB113A" w:rsidP="001B7781">
            <w:pPr>
              <w:pStyle w:val="TableParagraph"/>
              <w:ind w:left="217" w:right="215"/>
              <w:jc w:val="center"/>
              <w:rPr>
                <w:sz w:val="20"/>
                <w:szCs w:val="20"/>
              </w:rPr>
            </w:pPr>
            <w:r w:rsidRPr="00C5409C">
              <w:rPr>
                <w:sz w:val="20"/>
                <w:szCs w:val="20"/>
              </w:rPr>
              <w:t>01.11.1972</w:t>
            </w:r>
          </w:p>
        </w:tc>
        <w:tc>
          <w:tcPr>
            <w:tcW w:w="1311" w:type="dxa"/>
          </w:tcPr>
          <w:p w:rsidR="00EB113A" w:rsidRPr="00C5409C" w:rsidRDefault="00EB113A" w:rsidP="001B7781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:rsidR="00EB113A" w:rsidRPr="00C5409C" w:rsidRDefault="00EB113A" w:rsidP="001B7781">
            <w:pPr>
              <w:pStyle w:val="TableParagraph"/>
              <w:ind w:right="249"/>
              <w:jc w:val="right"/>
              <w:rPr>
                <w:sz w:val="20"/>
                <w:szCs w:val="20"/>
              </w:rPr>
            </w:pPr>
            <w:r w:rsidRPr="00C5409C">
              <w:rPr>
                <w:sz w:val="20"/>
                <w:szCs w:val="20"/>
              </w:rPr>
              <w:t>79516,00</w:t>
            </w:r>
          </w:p>
        </w:tc>
        <w:tc>
          <w:tcPr>
            <w:tcW w:w="1277" w:type="dxa"/>
          </w:tcPr>
          <w:p w:rsidR="00EB113A" w:rsidRPr="00C5409C" w:rsidRDefault="00EB113A" w:rsidP="001B7781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:rsidR="00EB113A" w:rsidRPr="00C5409C" w:rsidRDefault="00EB113A" w:rsidP="001B7781">
            <w:pPr>
              <w:pStyle w:val="TableParagraph"/>
              <w:ind w:left="239"/>
              <w:rPr>
                <w:sz w:val="20"/>
                <w:szCs w:val="20"/>
              </w:rPr>
            </w:pPr>
            <w:r w:rsidRPr="00C5409C">
              <w:rPr>
                <w:sz w:val="20"/>
                <w:szCs w:val="20"/>
              </w:rPr>
              <w:t>74989,00</w:t>
            </w:r>
          </w:p>
        </w:tc>
        <w:tc>
          <w:tcPr>
            <w:tcW w:w="1272" w:type="dxa"/>
          </w:tcPr>
          <w:p w:rsidR="00EB113A" w:rsidRPr="00C5409C" w:rsidRDefault="00EB113A" w:rsidP="001B7781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:rsidR="00EB113A" w:rsidRPr="00C5409C" w:rsidRDefault="00EB113A" w:rsidP="001B7781">
            <w:pPr>
              <w:pStyle w:val="TableParagraph"/>
              <w:ind w:right="282"/>
              <w:jc w:val="right"/>
              <w:rPr>
                <w:sz w:val="20"/>
                <w:szCs w:val="20"/>
              </w:rPr>
            </w:pPr>
            <w:r w:rsidRPr="00C5409C">
              <w:rPr>
                <w:sz w:val="20"/>
                <w:szCs w:val="20"/>
              </w:rPr>
              <w:t>4527,00</w:t>
            </w:r>
          </w:p>
        </w:tc>
      </w:tr>
      <w:tr w:rsidR="00EB113A" w:rsidRPr="00C5409C" w:rsidTr="00EB113A">
        <w:trPr>
          <w:trHeight w:val="993"/>
        </w:trPr>
        <w:tc>
          <w:tcPr>
            <w:tcW w:w="1023" w:type="dxa"/>
          </w:tcPr>
          <w:p w:rsidR="00EB113A" w:rsidRPr="00C5409C" w:rsidRDefault="00EB113A" w:rsidP="001B7781">
            <w:pPr>
              <w:pStyle w:val="TableParagraph"/>
              <w:rPr>
                <w:b/>
                <w:sz w:val="20"/>
                <w:szCs w:val="20"/>
              </w:rPr>
            </w:pPr>
          </w:p>
          <w:p w:rsidR="00EB113A" w:rsidRPr="00C5409C" w:rsidRDefault="00EB113A" w:rsidP="001B7781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EB113A" w:rsidRPr="00C5409C" w:rsidRDefault="00EB113A" w:rsidP="001B7781">
            <w:pPr>
              <w:pStyle w:val="TableParagraph"/>
              <w:spacing w:before="1"/>
              <w:ind w:left="104" w:right="100"/>
              <w:jc w:val="center"/>
              <w:rPr>
                <w:sz w:val="20"/>
                <w:szCs w:val="20"/>
              </w:rPr>
            </w:pPr>
            <w:r w:rsidRPr="00C5409C">
              <w:rPr>
                <w:sz w:val="20"/>
                <w:szCs w:val="20"/>
              </w:rPr>
              <w:t>20</w:t>
            </w:r>
          </w:p>
        </w:tc>
        <w:tc>
          <w:tcPr>
            <w:tcW w:w="3952" w:type="dxa"/>
          </w:tcPr>
          <w:p w:rsidR="00EB113A" w:rsidRPr="00C5409C" w:rsidRDefault="00EB113A" w:rsidP="001B7781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:rsidR="00EB113A" w:rsidRPr="00C5409C" w:rsidRDefault="00EB113A" w:rsidP="001B7781">
            <w:pPr>
              <w:pStyle w:val="TableParagraph"/>
              <w:spacing w:line="285" w:lineRule="auto"/>
              <w:ind w:left="100" w:right="102"/>
              <w:jc w:val="center"/>
              <w:rPr>
                <w:sz w:val="20"/>
                <w:szCs w:val="20"/>
              </w:rPr>
            </w:pPr>
            <w:r w:rsidRPr="00C5409C">
              <w:rPr>
                <w:sz w:val="20"/>
                <w:szCs w:val="20"/>
              </w:rPr>
              <w:t>Канализационнаясетьдл.25м.диам.100мм.керамика от д.№25 по ул.1-яЛенинскаядоканализац.коллектора</w:t>
            </w:r>
          </w:p>
        </w:tc>
        <w:tc>
          <w:tcPr>
            <w:tcW w:w="1383" w:type="dxa"/>
          </w:tcPr>
          <w:p w:rsidR="00EB113A" w:rsidRPr="00C5409C" w:rsidRDefault="00EB113A" w:rsidP="001B7781">
            <w:pPr>
              <w:pStyle w:val="TableParagraph"/>
              <w:rPr>
                <w:b/>
                <w:sz w:val="20"/>
                <w:szCs w:val="20"/>
              </w:rPr>
            </w:pPr>
          </w:p>
          <w:p w:rsidR="00EB113A" w:rsidRPr="00C5409C" w:rsidRDefault="00EB113A" w:rsidP="001B7781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EB113A" w:rsidRPr="00C5409C" w:rsidRDefault="00EB113A" w:rsidP="001B7781">
            <w:pPr>
              <w:pStyle w:val="TableParagraph"/>
              <w:spacing w:before="1"/>
              <w:ind w:left="217" w:right="215"/>
              <w:jc w:val="center"/>
              <w:rPr>
                <w:sz w:val="20"/>
                <w:szCs w:val="20"/>
              </w:rPr>
            </w:pPr>
            <w:r w:rsidRPr="00C5409C">
              <w:rPr>
                <w:sz w:val="20"/>
                <w:szCs w:val="20"/>
              </w:rPr>
              <w:t>31.12.1990</w:t>
            </w:r>
          </w:p>
        </w:tc>
        <w:tc>
          <w:tcPr>
            <w:tcW w:w="1311" w:type="dxa"/>
          </w:tcPr>
          <w:p w:rsidR="00EB113A" w:rsidRPr="00C5409C" w:rsidRDefault="00EB113A" w:rsidP="001B7781">
            <w:pPr>
              <w:pStyle w:val="TableParagraph"/>
              <w:rPr>
                <w:b/>
                <w:sz w:val="20"/>
                <w:szCs w:val="20"/>
              </w:rPr>
            </w:pPr>
          </w:p>
          <w:p w:rsidR="00EB113A" w:rsidRPr="00C5409C" w:rsidRDefault="00EB113A" w:rsidP="001B7781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EB113A" w:rsidRPr="00C5409C" w:rsidRDefault="00EB113A" w:rsidP="001B7781">
            <w:pPr>
              <w:pStyle w:val="TableParagraph"/>
              <w:spacing w:before="1"/>
              <w:ind w:left="311"/>
              <w:rPr>
                <w:sz w:val="20"/>
                <w:szCs w:val="20"/>
              </w:rPr>
            </w:pPr>
            <w:r w:rsidRPr="00C5409C">
              <w:rPr>
                <w:sz w:val="20"/>
                <w:szCs w:val="20"/>
              </w:rPr>
              <w:t>5115,00</w:t>
            </w:r>
          </w:p>
        </w:tc>
        <w:tc>
          <w:tcPr>
            <w:tcW w:w="1277" w:type="dxa"/>
          </w:tcPr>
          <w:p w:rsidR="00EB113A" w:rsidRPr="00C5409C" w:rsidRDefault="00EB113A" w:rsidP="001B7781">
            <w:pPr>
              <w:pStyle w:val="TableParagraph"/>
              <w:rPr>
                <w:b/>
                <w:sz w:val="20"/>
                <w:szCs w:val="20"/>
              </w:rPr>
            </w:pPr>
          </w:p>
          <w:p w:rsidR="00EB113A" w:rsidRPr="00C5409C" w:rsidRDefault="00EB113A" w:rsidP="001B7781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EB113A" w:rsidRPr="00C5409C" w:rsidRDefault="00EB113A" w:rsidP="001B7781">
            <w:pPr>
              <w:pStyle w:val="TableParagraph"/>
              <w:spacing w:before="1"/>
              <w:ind w:left="292"/>
              <w:rPr>
                <w:sz w:val="20"/>
                <w:szCs w:val="20"/>
              </w:rPr>
            </w:pPr>
            <w:r w:rsidRPr="00C5409C">
              <w:rPr>
                <w:sz w:val="20"/>
                <w:szCs w:val="20"/>
              </w:rPr>
              <w:t>4104,00</w:t>
            </w:r>
          </w:p>
        </w:tc>
        <w:tc>
          <w:tcPr>
            <w:tcW w:w="1272" w:type="dxa"/>
          </w:tcPr>
          <w:p w:rsidR="00EB113A" w:rsidRPr="00C5409C" w:rsidRDefault="00EB113A" w:rsidP="001B7781">
            <w:pPr>
              <w:pStyle w:val="TableParagraph"/>
              <w:rPr>
                <w:b/>
                <w:sz w:val="20"/>
                <w:szCs w:val="20"/>
              </w:rPr>
            </w:pPr>
          </w:p>
          <w:p w:rsidR="00EB113A" w:rsidRPr="00C5409C" w:rsidRDefault="00EB113A" w:rsidP="001B7781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EB113A" w:rsidRPr="00C5409C" w:rsidRDefault="00EB113A" w:rsidP="001B7781">
            <w:pPr>
              <w:pStyle w:val="TableParagraph"/>
              <w:spacing w:before="1"/>
              <w:ind w:right="282"/>
              <w:jc w:val="right"/>
              <w:rPr>
                <w:sz w:val="20"/>
                <w:szCs w:val="20"/>
              </w:rPr>
            </w:pPr>
            <w:r w:rsidRPr="00C5409C">
              <w:rPr>
                <w:sz w:val="20"/>
                <w:szCs w:val="20"/>
              </w:rPr>
              <w:t>1011,00</w:t>
            </w:r>
          </w:p>
        </w:tc>
      </w:tr>
      <w:tr w:rsidR="00EB113A" w:rsidRPr="00C5409C" w:rsidTr="00EB113A">
        <w:trPr>
          <w:trHeight w:val="993"/>
        </w:trPr>
        <w:tc>
          <w:tcPr>
            <w:tcW w:w="1023" w:type="dxa"/>
          </w:tcPr>
          <w:p w:rsidR="00EB113A" w:rsidRPr="00C5409C" w:rsidRDefault="00EB113A" w:rsidP="001B7781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:rsidR="00EB113A" w:rsidRPr="00C5409C" w:rsidRDefault="00EB113A" w:rsidP="001B7781">
            <w:pPr>
              <w:pStyle w:val="TableParagraph"/>
              <w:ind w:left="104" w:right="100"/>
              <w:jc w:val="center"/>
              <w:rPr>
                <w:sz w:val="20"/>
                <w:szCs w:val="20"/>
              </w:rPr>
            </w:pPr>
            <w:r w:rsidRPr="00C5409C">
              <w:rPr>
                <w:sz w:val="20"/>
                <w:szCs w:val="20"/>
              </w:rPr>
              <w:t>21</w:t>
            </w:r>
          </w:p>
        </w:tc>
        <w:tc>
          <w:tcPr>
            <w:tcW w:w="3952" w:type="dxa"/>
          </w:tcPr>
          <w:p w:rsidR="00EB113A" w:rsidRPr="00C5409C" w:rsidRDefault="00EB113A" w:rsidP="001B7781">
            <w:pPr>
              <w:pStyle w:val="TableParagraph"/>
              <w:spacing w:before="120" w:line="285" w:lineRule="auto"/>
              <w:ind w:left="9" w:right="16"/>
              <w:jc w:val="center"/>
              <w:rPr>
                <w:sz w:val="20"/>
                <w:szCs w:val="20"/>
              </w:rPr>
            </w:pPr>
            <w:r w:rsidRPr="00C5409C">
              <w:rPr>
                <w:sz w:val="20"/>
                <w:szCs w:val="20"/>
              </w:rPr>
              <w:t>Канализационнаясетьдл.25м.диам.100мм.керамикаот д.№ 25-А по ул.1-яЛенинскаядоул.2-яЛенинская</w:t>
            </w:r>
          </w:p>
        </w:tc>
        <w:tc>
          <w:tcPr>
            <w:tcW w:w="1383" w:type="dxa"/>
          </w:tcPr>
          <w:p w:rsidR="00EB113A" w:rsidRPr="00C5409C" w:rsidRDefault="00EB113A" w:rsidP="001B7781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:rsidR="00EB113A" w:rsidRPr="00C5409C" w:rsidRDefault="00EB113A" w:rsidP="001B7781">
            <w:pPr>
              <w:pStyle w:val="TableParagraph"/>
              <w:ind w:left="217" w:right="215"/>
              <w:jc w:val="center"/>
              <w:rPr>
                <w:sz w:val="20"/>
                <w:szCs w:val="20"/>
              </w:rPr>
            </w:pPr>
            <w:r w:rsidRPr="00C5409C">
              <w:rPr>
                <w:sz w:val="20"/>
                <w:szCs w:val="20"/>
              </w:rPr>
              <w:t>01.05.1990</w:t>
            </w:r>
          </w:p>
        </w:tc>
        <w:tc>
          <w:tcPr>
            <w:tcW w:w="1311" w:type="dxa"/>
          </w:tcPr>
          <w:p w:rsidR="00EB113A" w:rsidRPr="00C5409C" w:rsidRDefault="00EB113A" w:rsidP="001B7781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:rsidR="00EB113A" w:rsidRPr="00C5409C" w:rsidRDefault="00EB113A" w:rsidP="001B7781">
            <w:pPr>
              <w:pStyle w:val="TableParagraph"/>
              <w:ind w:left="311"/>
              <w:rPr>
                <w:sz w:val="20"/>
                <w:szCs w:val="20"/>
              </w:rPr>
            </w:pPr>
            <w:r w:rsidRPr="00C5409C">
              <w:rPr>
                <w:sz w:val="20"/>
                <w:szCs w:val="20"/>
              </w:rPr>
              <w:t>6600,00</w:t>
            </w:r>
          </w:p>
        </w:tc>
        <w:tc>
          <w:tcPr>
            <w:tcW w:w="1277" w:type="dxa"/>
          </w:tcPr>
          <w:p w:rsidR="00EB113A" w:rsidRPr="00C5409C" w:rsidRDefault="00EB113A" w:rsidP="001B7781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:rsidR="00EB113A" w:rsidRPr="00C5409C" w:rsidRDefault="00EB113A" w:rsidP="001B7781">
            <w:pPr>
              <w:pStyle w:val="TableParagraph"/>
              <w:ind w:left="292"/>
              <w:rPr>
                <w:sz w:val="20"/>
                <w:szCs w:val="20"/>
              </w:rPr>
            </w:pPr>
            <w:r w:rsidRPr="00C5409C">
              <w:rPr>
                <w:sz w:val="20"/>
                <w:szCs w:val="20"/>
              </w:rPr>
              <w:t>5432,00</w:t>
            </w:r>
          </w:p>
        </w:tc>
        <w:tc>
          <w:tcPr>
            <w:tcW w:w="1272" w:type="dxa"/>
          </w:tcPr>
          <w:p w:rsidR="00EB113A" w:rsidRPr="00C5409C" w:rsidRDefault="00EB113A" w:rsidP="001B7781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:rsidR="00EB113A" w:rsidRPr="00C5409C" w:rsidRDefault="00EB113A" w:rsidP="001B7781">
            <w:pPr>
              <w:pStyle w:val="TableParagraph"/>
              <w:ind w:right="282"/>
              <w:jc w:val="right"/>
              <w:rPr>
                <w:sz w:val="20"/>
                <w:szCs w:val="20"/>
              </w:rPr>
            </w:pPr>
            <w:r w:rsidRPr="00C5409C">
              <w:rPr>
                <w:sz w:val="20"/>
                <w:szCs w:val="20"/>
              </w:rPr>
              <w:t>1168,00</w:t>
            </w:r>
          </w:p>
        </w:tc>
      </w:tr>
      <w:tr w:rsidR="00EB113A" w:rsidRPr="00C5409C" w:rsidTr="00EB113A">
        <w:trPr>
          <w:trHeight w:val="993"/>
        </w:trPr>
        <w:tc>
          <w:tcPr>
            <w:tcW w:w="1023" w:type="dxa"/>
          </w:tcPr>
          <w:p w:rsidR="00EB113A" w:rsidRPr="00C5409C" w:rsidRDefault="00EB113A" w:rsidP="001B7781">
            <w:pPr>
              <w:pStyle w:val="TableParagraph"/>
              <w:rPr>
                <w:b/>
                <w:sz w:val="20"/>
                <w:szCs w:val="20"/>
              </w:rPr>
            </w:pPr>
          </w:p>
          <w:p w:rsidR="00EB113A" w:rsidRPr="00C5409C" w:rsidRDefault="00EB113A" w:rsidP="001B7781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EB113A" w:rsidRPr="00C5409C" w:rsidRDefault="00EB113A" w:rsidP="001B7781">
            <w:pPr>
              <w:pStyle w:val="TableParagraph"/>
              <w:spacing w:before="1"/>
              <w:ind w:left="104" w:right="100"/>
              <w:jc w:val="center"/>
              <w:rPr>
                <w:sz w:val="20"/>
                <w:szCs w:val="20"/>
              </w:rPr>
            </w:pPr>
            <w:r w:rsidRPr="00C5409C">
              <w:rPr>
                <w:sz w:val="20"/>
                <w:szCs w:val="20"/>
              </w:rPr>
              <w:t>22</w:t>
            </w:r>
          </w:p>
        </w:tc>
        <w:tc>
          <w:tcPr>
            <w:tcW w:w="3952" w:type="dxa"/>
          </w:tcPr>
          <w:p w:rsidR="00EB113A" w:rsidRPr="00C5409C" w:rsidRDefault="00EB113A" w:rsidP="001B7781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:rsidR="00EB113A" w:rsidRPr="00C5409C" w:rsidRDefault="00EB113A" w:rsidP="001B7781">
            <w:pPr>
              <w:pStyle w:val="TableParagraph"/>
              <w:spacing w:line="288" w:lineRule="auto"/>
              <w:ind w:left="71" w:right="66" w:hanging="12"/>
              <w:jc w:val="center"/>
              <w:rPr>
                <w:sz w:val="20"/>
                <w:szCs w:val="20"/>
              </w:rPr>
            </w:pPr>
            <w:r w:rsidRPr="00C5409C">
              <w:rPr>
                <w:sz w:val="20"/>
                <w:szCs w:val="20"/>
              </w:rPr>
              <w:t>Канализационнаясетьдл.36м.диам.100мм.керамикаотд.3поул.1-яЛенинскаядоканализац.коллектора</w:t>
            </w:r>
          </w:p>
        </w:tc>
        <w:tc>
          <w:tcPr>
            <w:tcW w:w="1383" w:type="dxa"/>
          </w:tcPr>
          <w:p w:rsidR="00EB113A" w:rsidRPr="00C5409C" w:rsidRDefault="00EB113A" w:rsidP="001B7781">
            <w:pPr>
              <w:pStyle w:val="TableParagraph"/>
              <w:rPr>
                <w:b/>
                <w:sz w:val="20"/>
                <w:szCs w:val="20"/>
              </w:rPr>
            </w:pPr>
          </w:p>
          <w:p w:rsidR="00EB113A" w:rsidRPr="00C5409C" w:rsidRDefault="00EB113A" w:rsidP="001B7781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EB113A" w:rsidRPr="00C5409C" w:rsidRDefault="00EB113A" w:rsidP="001B7781">
            <w:pPr>
              <w:pStyle w:val="TableParagraph"/>
              <w:spacing w:before="1"/>
              <w:ind w:left="217" w:right="215"/>
              <w:jc w:val="center"/>
              <w:rPr>
                <w:sz w:val="20"/>
                <w:szCs w:val="20"/>
              </w:rPr>
            </w:pPr>
            <w:r w:rsidRPr="00C5409C">
              <w:rPr>
                <w:sz w:val="20"/>
                <w:szCs w:val="20"/>
              </w:rPr>
              <w:t>01.03.1986</w:t>
            </w:r>
          </w:p>
        </w:tc>
        <w:tc>
          <w:tcPr>
            <w:tcW w:w="1311" w:type="dxa"/>
          </w:tcPr>
          <w:p w:rsidR="00EB113A" w:rsidRPr="00C5409C" w:rsidRDefault="00EB113A" w:rsidP="001B7781">
            <w:pPr>
              <w:pStyle w:val="TableParagraph"/>
              <w:rPr>
                <w:b/>
                <w:sz w:val="20"/>
                <w:szCs w:val="20"/>
              </w:rPr>
            </w:pPr>
          </w:p>
          <w:p w:rsidR="00EB113A" w:rsidRPr="00C5409C" w:rsidRDefault="00EB113A" w:rsidP="001B7781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EB113A" w:rsidRPr="00C5409C" w:rsidRDefault="00EB113A" w:rsidP="001B7781">
            <w:pPr>
              <w:pStyle w:val="TableParagraph"/>
              <w:spacing w:before="1"/>
              <w:ind w:left="311"/>
              <w:rPr>
                <w:sz w:val="20"/>
                <w:szCs w:val="20"/>
              </w:rPr>
            </w:pPr>
            <w:r w:rsidRPr="00C5409C">
              <w:rPr>
                <w:sz w:val="20"/>
                <w:szCs w:val="20"/>
              </w:rPr>
              <w:t>7425,00</w:t>
            </w:r>
          </w:p>
        </w:tc>
        <w:tc>
          <w:tcPr>
            <w:tcW w:w="1277" w:type="dxa"/>
          </w:tcPr>
          <w:p w:rsidR="00EB113A" w:rsidRPr="00C5409C" w:rsidRDefault="00EB113A" w:rsidP="001B7781">
            <w:pPr>
              <w:pStyle w:val="TableParagraph"/>
              <w:rPr>
                <w:b/>
                <w:sz w:val="20"/>
                <w:szCs w:val="20"/>
              </w:rPr>
            </w:pPr>
          </w:p>
          <w:p w:rsidR="00EB113A" w:rsidRPr="00C5409C" w:rsidRDefault="00EB113A" w:rsidP="001B7781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EB113A" w:rsidRPr="00C5409C" w:rsidRDefault="00EB113A" w:rsidP="001B7781">
            <w:pPr>
              <w:pStyle w:val="TableParagraph"/>
              <w:spacing w:before="1"/>
              <w:ind w:left="292"/>
              <w:rPr>
                <w:sz w:val="20"/>
                <w:szCs w:val="20"/>
              </w:rPr>
            </w:pPr>
            <w:r w:rsidRPr="00C5409C">
              <w:rPr>
                <w:sz w:val="20"/>
                <w:szCs w:val="20"/>
              </w:rPr>
              <w:t>6145,00</w:t>
            </w:r>
          </w:p>
        </w:tc>
        <w:tc>
          <w:tcPr>
            <w:tcW w:w="1272" w:type="dxa"/>
          </w:tcPr>
          <w:p w:rsidR="00EB113A" w:rsidRPr="00C5409C" w:rsidRDefault="00EB113A" w:rsidP="001B7781">
            <w:pPr>
              <w:pStyle w:val="TableParagraph"/>
              <w:rPr>
                <w:b/>
                <w:sz w:val="20"/>
                <w:szCs w:val="20"/>
              </w:rPr>
            </w:pPr>
          </w:p>
          <w:p w:rsidR="00EB113A" w:rsidRPr="00C5409C" w:rsidRDefault="00EB113A" w:rsidP="001B7781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EB113A" w:rsidRPr="00C5409C" w:rsidRDefault="00EB113A" w:rsidP="001B7781">
            <w:pPr>
              <w:pStyle w:val="TableParagraph"/>
              <w:spacing w:before="1"/>
              <w:ind w:right="282"/>
              <w:jc w:val="right"/>
              <w:rPr>
                <w:sz w:val="20"/>
                <w:szCs w:val="20"/>
              </w:rPr>
            </w:pPr>
            <w:r w:rsidRPr="00C5409C">
              <w:rPr>
                <w:sz w:val="20"/>
                <w:szCs w:val="20"/>
              </w:rPr>
              <w:t>1280,00</w:t>
            </w:r>
          </w:p>
        </w:tc>
      </w:tr>
      <w:tr w:rsidR="00EB113A" w:rsidRPr="00C5409C" w:rsidTr="00EB113A">
        <w:trPr>
          <w:trHeight w:val="993"/>
        </w:trPr>
        <w:tc>
          <w:tcPr>
            <w:tcW w:w="1023" w:type="dxa"/>
          </w:tcPr>
          <w:p w:rsidR="00EB113A" w:rsidRPr="00C5409C" w:rsidRDefault="00EB113A" w:rsidP="001B7781">
            <w:pPr>
              <w:pStyle w:val="TableParagraph"/>
              <w:rPr>
                <w:b/>
                <w:sz w:val="20"/>
                <w:szCs w:val="20"/>
              </w:rPr>
            </w:pPr>
          </w:p>
          <w:p w:rsidR="00EB113A" w:rsidRPr="00C5409C" w:rsidRDefault="00EB113A" w:rsidP="001B7781">
            <w:pPr>
              <w:pStyle w:val="TableParagraph"/>
              <w:spacing w:before="189"/>
              <w:ind w:left="104" w:right="100"/>
              <w:jc w:val="center"/>
              <w:rPr>
                <w:sz w:val="20"/>
                <w:szCs w:val="20"/>
              </w:rPr>
            </w:pPr>
            <w:r w:rsidRPr="00C5409C">
              <w:rPr>
                <w:sz w:val="20"/>
                <w:szCs w:val="20"/>
              </w:rPr>
              <w:t>23</w:t>
            </w:r>
          </w:p>
        </w:tc>
        <w:tc>
          <w:tcPr>
            <w:tcW w:w="3952" w:type="dxa"/>
          </w:tcPr>
          <w:p w:rsidR="00EB113A" w:rsidRPr="00C5409C" w:rsidRDefault="00EB113A" w:rsidP="001B7781">
            <w:pPr>
              <w:pStyle w:val="TableParagraph"/>
              <w:spacing w:before="187" w:line="285" w:lineRule="auto"/>
              <w:ind w:left="23" w:right="20" w:hanging="10"/>
              <w:jc w:val="center"/>
              <w:rPr>
                <w:sz w:val="20"/>
                <w:szCs w:val="20"/>
              </w:rPr>
            </w:pPr>
            <w:r w:rsidRPr="00C5409C">
              <w:rPr>
                <w:sz w:val="20"/>
                <w:szCs w:val="20"/>
              </w:rPr>
              <w:t>Канализационнаясетьдл.48м.диам.100мм.керамикаот д.№ 19 до д.21 по ул.1-яЛенинская</w:t>
            </w:r>
          </w:p>
        </w:tc>
        <w:tc>
          <w:tcPr>
            <w:tcW w:w="1383" w:type="dxa"/>
          </w:tcPr>
          <w:p w:rsidR="00EB113A" w:rsidRPr="00C5409C" w:rsidRDefault="00EB113A" w:rsidP="001B7781">
            <w:pPr>
              <w:pStyle w:val="TableParagraph"/>
              <w:rPr>
                <w:b/>
                <w:sz w:val="20"/>
                <w:szCs w:val="20"/>
              </w:rPr>
            </w:pPr>
          </w:p>
          <w:p w:rsidR="00EB113A" w:rsidRPr="00C5409C" w:rsidRDefault="00EB113A" w:rsidP="001B7781">
            <w:pPr>
              <w:pStyle w:val="TableParagraph"/>
              <w:spacing w:before="189"/>
              <w:ind w:left="217" w:right="215"/>
              <w:jc w:val="center"/>
              <w:rPr>
                <w:sz w:val="20"/>
                <w:szCs w:val="20"/>
              </w:rPr>
            </w:pPr>
            <w:r w:rsidRPr="00C5409C">
              <w:rPr>
                <w:sz w:val="20"/>
                <w:szCs w:val="20"/>
              </w:rPr>
              <w:t>01.04.1991</w:t>
            </w:r>
          </w:p>
        </w:tc>
        <w:tc>
          <w:tcPr>
            <w:tcW w:w="1311" w:type="dxa"/>
          </w:tcPr>
          <w:p w:rsidR="00EB113A" w:rsidRPr="00C5409C" w:rsidRDefault="00EB113A" w:rsidP="001B7781">
            <w:pPr>
              <w:pStyle w:val="TableParagraph"/>
              <w:rPr>
                <w:b/>
                <w:sz w:val="20"/>
                <w:szCs w:val="20"/>
              </w:rPr>
            </w:pPr>
          </w:p>
          <w:p w:rsidR="00EB113A" w:rsidRPr="00C5409C" w:rsidRDefault="00EB113A" w:rsidP="001B7781">
            <w:pPr>
              <w:pStyle w:val="TableParagraph"/>
              <w:spacing w:before="189"/>
              <w:ind w:left="208" w:right="201"/>
              <w:jc w:val="center"/>
              <w:rPr>
                <w:sz w:val="20"/>
                <w:szCs w:val="20"/>
              </w:rPr>
            </w:pPr>
            <w:r w:rsidRPr="00C5409C">
              <w:rPr>
                <w:sz w:val="20"/>
                <w:szCs w:val="20"/>
              </w:rPr>
              <w:t>9504,00</w:t>
            </w:r>
          </w:p>
        </w:tc>
        <w:tc>
          <w:tcPr>
            <w:tcW w:w="1277" w:type="dxa"/>
          </w:tcPr>
          <w:p w:rsidR="00EB113A" w:rsidRPr="00C5409C" w:rsidRDefault="00EB113A" w:rsidP="001B7781">
            <w:pPr>
              <w:pStyle w:val="TableParagraph"/>
              <w:rPr>
                <w:b/>
                <w:sz w:val="20"/>
                <w:szCs w:val="20"/>
              </w:rPr>
            </w:pPr>
          </w:p>
          <w:p w:rsidR="00EB113A" w:rsidRPr="00C5409C" w:rsidRDefault="00EB113A" w:rsidP="001B7781">
            <w:pPr>
              <w:pStyle w:val="TableParagraph"/>
              <w:spacing w:before="189"/>
              <w:ind w:right="287"/>
              <w:jc w:val="right"/>
              <w:rPr>
                <w:sz w:val="20"/>
                <w:szCs w:val="20"/>
              </w:rPr>
            </w:pPr>
            <w:r w:rsidRPr="00C5409C">
              <w:rPr>
                <w:sz w:val="20"/>
                <w:szCs w:val="20"/>
              </w:rPr>
              <w:t>6900,00</w:t>
            </w:r>
          </w:p>
        </w:tc>
        <w:tc>
          <w:tcPr>
            <w:tcW w:w="1272" w:type="dxa"/>
          </w:tcPr>
          <w:p w:rsidR="00EB113A" w:rsidRPr="00C5409C" w:rsidRDefault="00EB113A" w:rsidP="001B7781">
            <w:pPr>
              <w:pStyle w:val="TableParagraph"/>
              <w:rPr>
                <w:b/>
                <w:sz w:val="20"/>
                <w:szCs w:val="20"/>
              </w:rPr>
            </w:pPr>
          </w:p>
          <w:p w:rsidR="00EB113A" w:rsidRPr="00C5409C" w:rsidRDefault="00EB113A" w:rsidP="001B7781">
            <w:pPr>
              <w:pStyle w:val="TableParagraph"/>
              <w:spacing w:before="189"/>
              <w:ind w:left="188" w:right="180"/>
              <w:jc w:val="center"/>
              <w:rPr>
                <w:sz w:val="20"/>
                <w:szCs w:val="20"/>
              </w:rPr>
            </w:pPr>
            <w:r w:rsidRPr="00C5409C">
              <w:rPr>
                <w:sz w:val="20"/>
                <w:szCs w:val="20"/>
              </w:rPr>
              <w:t>2604,00</w:t>
            </w:r>
          </w:p>
        </w:tc>
      </w:tr>
      <w:tr w:rsidR="00EB113A" w:rsidRPr="00C5409C" w:rsidTr="00EB113A">
        <w:trPr>
          <w:trHeight w:val="993"/>
        </w:trPr>
        <w:tc>
          <w:tcPr>
            <w:tcW w:w="1023" w:type="dxa"/>
          </w:tcPr>
          <w:p w:rsidR="00EB113A" w:rsidRPr="00C5409C" w:rsidRDefault="00EB113A" w:rsidP="001B7781">
            <w:pPr>
              <w:pStyle w:val="TableParagraph"/>
              <w:rPr>
                <w:b/>
                <w:sz w:val="20"/>
                <w:szCs w:val="20"/>
              </w:rPr>
            </w:pPr>
          </w:p>
          <w:p w:rsidR="00EB113A" w:rsidRPr="00C5409C" w:rsidRDefault="00EB113A" w:rsidP="001B7781">
            <w:pPr>
              <w:pStyle w:val="TableParagraph"/>
              <w:spacing w:before="189"/>
              <w:ind w:left="104" w:right="100"/>
              <w:jc w:val="center"/>
              <w:rPr>
                <w:sz w:val="20"/>
                <w:szCs w:val="20"/>
              </w:rPr>
            </w:pPr>
            <w:r w:rsidRPr="00C5409C">
              <w:rPr>
                <w:sz w:val="20"/>
                <w:szCs w:val="20"/>
              </w:rPr>
              <w:t>24</w:t>
            </w:r>
          </w:p>
        </w:tc>
        <w:tc>
          <w:tcPr>
            <w:tcW w:w="3952" w:type="dxa"/>
          </w:tcPr>
          <w:p w:rsidR="00EB113A" w:rsidRPr="00C5409C" w:rsidRDefault="00EB113A" w:rsidP="001B7781">
            <w:pPr>
              <w:pStyle w:val="TableParagraph"/>
              <w:spacing w:before="192" w:line="283" w:lineRule="auto"/>
              <w:ind w:left="71" w:right="78"/>
              <w:jc w:val="center"/>
              <w:rPr>
                <w:sz w:val="20"/>
                <w:szCs w:val="20"/>
              </w:rPr>
            </w:pPr>
            <w:r w:rsidRPr="00C5409C">
              <w:rPr>
                <w:sz w:val="20"/>
                <w:szCs w:val="20"/>
              </w:rPr>
              <w:t>Канализационнаясетьдл.56м.диам.100мм.керамика от д.№ 23 по ул.1-яЛенинскаядоканализац.коллектора</w:t>
            </w:r>
          </w:p>
        </w:tc>
        <w:tc>
          <w:tcPr>
            <w:tcW w:w="1383" w:type="dxa"/>
          </w:tcPr>
          <w:p w:rsidR="00EB113A" w:rsidRPr="00C5409C" w:rsidRDefault="00EB113A" w:rsidP="001B7781">
            <w:pPr>
              <w:pStyle w:val="TableParagraph"/>
              <w:rPr>
                <w:b/>
                <w:sz w:val="20"/>
                <w:szCs w:val="20"/>
              </w:rPr>
            </w:pPr>
          </w:p>
          <w:p w:rsidR="00EB113A" w:rsidRPr="00C5409C" w:rsidRDefault="00EB113A" w:rsidP="001B7781">
            <w:pPr>
              <w:pStyle w:val="TableParagraph"/>
              <w:spacing w:before="189"/>
              <w:ind w:left="217" w:right="215"/>
              <w:jc w:val="center"/>
              <w:rPr>
                <w:sz w:val="20"/>
                <w:szCs w:val="20"/>
              </w:rPr>
            </w:pPr>
            <w:r w:rsidRPr="00C5409C">
              <w:rPr>
                <w:sz w:val="20"/>
                <w:szCs w:val="20"/>
              </w:rPr>
              <w:t>01.06.1991</w:t>
            </w:r>
          </w:p>
        </w:tc>
        <w:tc>
          <w:tcPr>
            <w:tcW w:w="1311" w:type="dxa"/>
          </w:tcPr>
          <w:p w:rsidR="00EB113A" w:rsidRPr="00C5409C" w:rsidRDefault="00EB113A" w:rsidP="001B7781">
            <w:pPr>
              <w:pStyle w:val="TableParagraph"/>
              <w:rPr>
                <w:b/>
                <w:sz w:val="20"/>
                <w:szCs w:val="20"/>
              </w:rPr>
            </w:pPr>
          </w:p>
          <w:p w:rsidR="00EB113A" w:rsidRPr="00C5409C" w:rsidRDefault="00EB113A" w:rsidP="001B7781">
            <w:pPr>
              <w:pStyle w:val="TableParagraph"/>
              <w:spacing w:before="189"/>
              <w:ind w:left="208" w:right="202"/>
              <w:jc w:val="center"/>
              <w:rPr>
                <w:sz w:val="20"/>
                <w:szCs w:val="20"/>
              </w:rPr>
            </w:pPr>
            <w:r w:rsidRPr="00C5409C">
              <w:rPr>
                <w:sz w:val="20"/>
                <w:szCs w:val="20"/>
              </w:rPr>
              <w:t>11088,00</w:t>
            </w:r>
          </w:p>
        </w:tc>
        <w:tc>
          <w:tcPr>
            <w:tcW w:w="1277" w:type="dxa"/>
          </w:tcPr>
          <w:p w:rsidR="00EB113A" w:rsidRPr="00C5409C" w:rsidRDefault="00EB113A" w:rsidP="001B7781">
            <w:pPr>
              <w:pStyle w:val="TableParagraph"/>
              <w:rPr>
                <w:b/>
                <w:sz w:val="20"/>
                <w:szCs w:val="20"/>
              </w:rPr>
            </w:pPr>
          </w:p>
          <w:p w:rsidR="00EB113A" w:rsidRPr="00C5409C" w:rsidRDefault="00EB113A" w:rsidP="001B7781">
            <w:pPr>
              <w:pStyle w:val="TableParagraph"/>
              <w:spacing w:before="189"/>
              <w:ind w:right="287"/>
              <w:jc w:val="right"/>
              <w:rPr>
                <w:sz w:val="20"/>
                <w:szCs w:val="20"/>
              </w:rPr>
            </w:pPr>
            <w:r w:rsidRPr="00C5409C">
              <w:rPr>
                <w:sz w:val="20"/>
                <w:szCs w:val="20"/>
              </w:rPr>
              <w:t>7960,00</w:t>
            </w:r>
          </w:p>
        </w:tc>
        <w:tc>
          <w:tcPr>
            <w:tcW w:w="1272" w:type="dxa"/>
          </w:tcPr>
          <w:p w:rsidR="00EB113A" w:rsidRPr="00C5409C" w:rsidRDefault="00EB113A" w:rsidP="001B7781">
            <w:pPr>
              <w:pStyle w:val="TableParagraph"/>
              <w:rPr>
                <w:b/>
                <w:sz w:val="20"/>
                <w:szCs w:val="20"/>
              </w:rPr>
            </w:pPr>
          </w:p>
          <w:p w:rsidR="00EB113A" w:rsidRPr="00C5409C" w:rsidRDefault="00EB113A" w:rsidP="001B7781">
            <w:pPr>
              <w:pStyle w:val="TableParagraph"/>
              <w:spacing w:before="189"/>
              <w:ind w:left="188" w:right="180"/>
              <w:jc w:val="center"/>
              <w:rPr>
                <w:sz w:val="20"/>
                <w:szCs w:val="20"/>
              </w:rPr>
            </w:pPr>
            <w:r w:rsidRPr="00C5409C">
              <w:rPr>
                <w:sz w:val="20"/>
                <w:szCs w:val="20"/>
              </w:rPr>
              <w:t>3128,00</w:t>
            </w:r>
          </w:p>
        </w:tc>
      </w:tr>
      <w:tr w:rsidR="00EB113A" w:rsidRPr="00C5409C" w:rsidTr="00EB113A">
        <w:trPr>
          <w:trHeight w:val="993"/>
        </w:trPr>
        <w:tc>
          <w:tcPr>
            <w:tcW w:w="1023" w:type="dxa"/>
          </w:tcPr>
          <w:p w:rsidR="00EB113A" w:rsidRPr="00C5409C" w:rsidRDefault="00EB113A" w:rsidP="001B7781">
            <w:pPr>
              <w:pStyle w:val="TableParagraph"/>
              <w:rPr>
                <w:b/>
                <w:sz w:val="20"/>
                <w:szCs w:val="20"/>
              </w:rPr>
            </w:pPr>
          </w:p>
          <w:p w:rsidR="00EB113A" w:rsidRPr="00C5409C" w:rsidRDefault="00EB113A" w:rsidP="001B7781">
            <w:pPr>
              <w:pStyle w:val="TableParagraph"/>
              <w:spacing w:before="184"/>
              <w:ind w:left="104" w:right="100"/>
              <w:jc w:val="center"/>
              <w:rPr>
                <w:sz w:val="20"/>
                <w:szCs w:val="20"/>
              </w:rPr>
            </w:pPr>
            <w:r w:rsidRPr="00C5409C">
              <w:rPr>
                <w:sz w:val="20"/>
                <w:szCs w:val="20"/>
              </w:rPr>
              <w:t>25</w:t>
            </w:r>
          </w:p>
        </w:tc>
        <w:tc>
          <w:tcPr>
            <w:tcW w:w="3952" w:type="dxa"/>
          </w:tcPr>
          <w:p w:rsidR="00EB113A" w:rsidRPr="00C5409C" w:rsidRDefault="00EB113A" w:rsidP="001B7781">
            <w:pPr>
              <w:pStyle w:val="TableParagraph"/>
              <w:spacing w:before="187" w:line="285" w:lineRule="auto"/>
              <w:ind w:left="71" w:right="78"/>
              <w:jc w:val="center"/>
              <w:rPr>
                <w:sz w:val="20"/>
                <w:szCs w:val="20"/>
              </w:rPr>
            </w:pPr>
            <w:r w:rsidRPr="00C5409C">
              <w:rPr>
                <w:sz w:val="20"/>
                <w:szCs w:val="20"/>
              </w:rPr>
              <w:t>Канализационнаясетьдл.57м.диам.100мм.от д.8 по ул.1-я Ленинская доканализ.коллек.№2керамика</w:t>
            </w:r>
          </w:p>
        </w:tc>
        <w:tc>
          <w:tcPr>
            <w:tcW w:w="1383" w:type="dxa"/>
          </w:tcPr>
          <w:p w:rsidR="00EB113A" w:rsidRPr="00C5409C" w:rsidRDefault="00EB113A" w:rsidP="001B7781">
            <w:pPr>
              <w:pStyle w:val="TableParagraph"/>
              <w:rPr>
                <w:b/>
                <w:sz w:val="20"/>
                <w:szCs w:val="20"/>
              </w:rPr>
            </w:pPr>
          </w:p>
          <w:p w:rsidR="00EB113A" w:rsidRPr="00C5409C" w:rsidRDefault="00EB113A" w:rsidP="001B7781">
            <w:pPr>
              <w:pStyle w:val="TableParagraph"/>
              <w:spacing w:before="184"/>
              <w:ind w:left="217" w:right="215"/>
              <w:jc w:val="center"/>
              <w:rPr>
                <w:sz w:val="20"/>
                <w:szCs w:val="20"/>
              </w:rPr>
            </w:pPr>
            <w:r w:rsidRPr="00C5409C">
              <w:rPr>
                <w:sz w:val="20"/>
                <w:szCs w:val="20"/>
              </w:rPr>
              <w:t>01.06.1984</w:t>
            </w:r>
          </w:p>
        </w:tc>
        <w:tc>
          <w:tcPr>
            <w:tcW w:w="1311" w:type="dxa"/>
          </w:tcPr>
          <w:p w:rsidR="00EB113A" w:rsidRPr="00C5409C" w:rsidRDefault="00EB113A" w:rsidP="001B7781">
            <w:pPr>
              <w:pStyle w:val="TableParagraph"/>
              <w:rPr>
                <w:b/>
                <w:sz w:val="20"/>
                <w:szCs w:val="20"/>
              </w:rPr>
            </w:pPr>
          </w:p>
          <w:p w:rsidR="00EB113A" w:rsidRPr="00C5409C" w:rsidRDefault="00EB113A" w:rsidP="001B7781">
            <w:pPr>
              <w:pStyle w:val="TableParagraph"/>
              <w:spacing w:before="184"/>
              <w:ind w:left="208" w:right="202"/>
              <w:jc w:val="center"/>
              <w:rPr>
                <w:sz w:val="20"/>
                <w:szCs w:val="20"/>
              </w:rPr>
            </w:pPr>
            <w:r w:rsidRPr="00C5409C">
              <w:rPr>
                <w:sz w:val="20"/>
                <w:szCs w:val="20"/>
              </w:rPr>
              <w:t>11286,00</w:t>
            </w:r>
          </w:p>
        </w:tc>
        <w:tc>
          <w:tcPr>
            <w:tcW w:w="1277" w:type="dxa"/>
          </w:tcPr>
          <w:p w:rsidR="00EB113A" w:rsidRPr="00C5409C" w:rsidRDefault="00EB113A" w:rsidP="001B7781">
            <w:pPr>
              <w:pStyle w:val="TableParagraph"/>
              <w:rPr>
                <w:b/>
                <w:sz w:val="20"/>
                <w:szCs w:val="20"/>
              </w:rPr>
            </w:pPr>
          </w:p>
          <w:p w:rsidR="00EB113A" w:rsidRPr="00C5409C" w:rsidRDefault="00EB113A" w:rsidP="001B7781">
            <w:pPr>
              <w:pStyle w:val="TableParagraph"/>
              <w:spacing w:before="184"/>
              <w:ind w:right="234"/>
              <w:jc w:val="right"/>
              <w:rPr>
                <w:sz w:val="20"/>
                <w:szCs w:val="20"/>
              </w:rPr>
            </w:pPr>
            <w:r w:rsidRPr="00C5409C">
              <w:rPr>
                <w:sz w:val="20"/>
                <w:szCs w:val="20"/>
              </w:rPr>
              <w:t>10121,00</w:t>
            </w:r>
          </w:p>
        </w:tc>
        <w:tc>
          <w:tcPr>
            <w:tcW w:w="1272" w:type="dxa"/>
          </w:tcPr>
          <w:p w:rsidR="00EB113A" w:rsidRPr="00C5409C" w:rsidRDefault="00EB113A" w:rsidP="001B7781">
            <w:pPr>
              <w:pStyle w:val="TableParagraph"/>
              <w:rPr>
                <w:b/>
                <w:sz w:val="20"/>
                <w:szCs w:val="20"/>
              </w:rPr>
            </w:pPr>
          </w:p>
          <w:p w:rsidR="00EB113A" w:rsidRPr="00C5409C" w:rsidRDefault="00EB113A" w:rsidP="001B7781">
            <w:pPr>
              <w:pStyle w:val="TableParagraph"/>
              <w:spacing w:before="184"/>
              <w:ind w:left="188" w:right="180"/>
              <w:jc w:val="center"/>
              <w:rPr>
                <w:sz w:val="20"/>
                <w:szCs w:val="20"/>
              </w:rPr>
            </w:pPr>
            <w:r w:rsidRPr="00C5409C">
              <w:rPr>
                <w:sz w:val="20"/>
                <w:szCs w:val="20"/>
              </w:rPr>
              <w:t>1165,00</w:t>
            </w:r>
          </w:p>
        </w:tc>
      </w:tr>
      <w:tr w:rsidR="00EB113A" w:rsidRPr="00C5409C" w:rsidTr="00EB113A">
        <w:trPr>
          <w:trHeight w:val="993"/>
        </w:trPr>
        <w:tc>
          <w:tcPr>
            <w:tcW w:w="1023" w:type="dxa"/>
          </w:tcPr>
          <w:p w:rsidR="00EB113A" w:rsidRPr="00C5409C" w:rsidRDefault="00EB113A" w:rsidP="001B7781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</w:p>
          <w:p w:rsidR="00EB113A" w:rsidRPr="00C5409C" w:rsidRDefault="00EB113A" w:rsidP="001B7781">
            <w:pPr>
              <w:pStyle w:val="TableParagraph"/>
              <w:spacing w:before="1"/>
              <w:ind w:left="104" w:right="100"/>
              <w:jc w:val="center"/>
              <w:rPr>
                <w:sz w:val="20"/>
                <w:szCs w:val="20"/>
              </w:rPr>
            </w:pPr>
            <w:r w:rsidRPr="00C5409C">
              <w:rPr>
                <w:sz w:val="20"/>
                <w:szCs w:val="20"/>
              </w:rPr>
              <w:t>26</w:t>
            </w:r>
          </w:p>
        </w:tc>
        <w:tc>
          <w:tcPr>
            <w:tcW w:w="3952" w:type="dxa"/>
          </w:tcPr>
          <w:p w:rsidR="00EB113A" w:rsidRPr="00C5409C" w:rsidRDefault="00EB113A" w:rsidP="001B7781">
            <w:pPr>
              <w:pStyle w:val="TableParagraph"/>
              <w:spacing w:before="106" w:line="285" w:lineRule="auto"/>
              <w:ind w:left="12" w:right="14"/>
              <w:jc w:val="center"/>
              <w:rPr>
                <w:sz w:val="20"/>
                <w:szCs w:val="20"/>
              </w:rPr>
            </w:pPr>
            <w:r w:rsidRPr="00C5409C">
              <w:rPr>
                <w:sz w:val="20"/>
                <w:szCs w:val="20"/>
              </w:rPr>
              <w:t>Канализацияотд.1поул.Десантнаядоканализ.коллект.керам,дл.24м.диам.</w:t>
            </w:r>
          </w:p>
          <w:p w:rsidR="00EB113A" w:rsidRPr="00C5409C" w:rsidRDefault="00EB113A" w:rsidP="001B7781">
            <w:pPr>
              <w:pStyle w:val="TableParagraph"/>
              <w:spacing w:before="4"/>
              <w:ind w:left="12" w:right="7"/>
              <w:jc w:val="center"/>
              <w:rPr>
                <w:sz w:val="20"/>
                <w:szCs w:val="20"/>
              </w:rPr>
            </w:pPr>
            <w:r w:rsidRPr="00C5409C">
              <w:rPr>
                <w:sz w:val="20"/>
                <w:szCs w:val="20"/>
              </w:rPr>
              <w:t>100мм.</w:t>
            </w:r>
          </w:p>
        </w:tc>
        <w:tc>
          <w:tcPr>
            <w:tcW w:w="1383" w:type="dxa"/>
          </w:tcPr>
          <w:p w:rsidR="00EB113A" w:rsidRPr="00C5409C" w:rsidRDefault="00EB113A" w:rsidP="001B7781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</w:p>
          <w:p w:rsidR="00EB113A" w:rsidRPr="00C5409C" w:rsidRDefault="00EB113A" w:rsidP="001B7781">
            <w:pPr>
              <w:pStyle w:val="TableParagraph"/>
              <w:spacing w:before="1"/>
              <w:ind w:left="217" w:right="215"/>
              <w:jc w:val="center"/>
              <w:rPr>
                <w:sz w:val="20"/>
                <w:szCs w:val="20"/>
              </w:rPr>
            </w:pPr>
            <w:r w:rsidRPr="00C5409C">
              <w:rPr>
                <w:sz w:val="20"/>
                <w:szCs w:val="20"/>
              </w:rPr>
              <w:t>01.01.1975</w:t>
            </w:r>
          </w:p>
        </w:tc>
        <w:tc>
          <w:tcPr>
            <w:tcW w:w="1311" w:type="dxa"/>
          </w:tcPr>
          <w:p w:rsidR="00EB113A" w:rsidRPr="00C5409C" w:rsidRDefault="00EB113A" w:rsidP="001B7781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</w:p>
          <w:p w:rsidR="00EB113A" w:rsidRPr="00C5409C" w:rsidRDefault="00EB113A" w:rsidP="001B7781">
            <w:pPr>
              <w:pStyle w:val="TableParagraph"/>
              <w:spacing w:before="1"/>
              <w:ind w:left="208" w:right="201"/>
              <w:jc w:val="center"/>
              <w:rPr>
                <w:sz w:val="20"/>
                <w:szCs w:val="20"/>
              </w:rPr>
            </w:pPr>
            <w:r w:rsidRPr="00C5409C">
              <w:rPr>
                <w:sz w:val="20"/>
                <w:szCs w:val="20"/>
              </w:rPr>
              <w:t>4752,00</w:t>
            </w:r>
          </w:p>
        </w:tc>
        <w:tc>
          <w:tcPr>
            <w:tcW w:w="1277" w:type="dxa"/>
          </w:tcPr>
          <w:p w:rsidR="00EB113A" w:rsidRPr="00C5409C" w:rsidRDefault="00EB113A" w:rsidP="001B7781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</w:p>
          <w:p w:rsidR="00EB113A" w:rsidRPr="00C5409C" w:rsidRDefault="00EB113A" w:rsidP="001B7781">
            <w:pPr>
              <w:pStyle w:val="TableParagraph"/>
              <w:spacing w:before="1"/>
              <w:ind w:right="287"/>
              <w:jc w:val="right"/>
              <w:rPr>
                <w:sz w:val="20"/>
                <w:szCs w:val="20"/>
              </w:rPr>
            </w:pPr>
            <w:r w:rsidRPr="00C5409C">
              <w:rPr>
                <w:sz w:val="20"/>
                <w:szCs w:val="20"/>
              </w:rPr>
              <w:t>4752,00</w:t>
            </w:r>
          </w:p>
        </w:tc>
        <w:tc>
          <w:tcPr>
            <w:tcW w:w="1272" w:type="dxa"/>
          </w:tcPr>
          <w:p w:rsidR="00EB113A" w:rsidRPr="00C5409C" w:rsidRDefault="00EB113A" w:rsidP="001B7781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</w:p>
          <w:p w:rsidR="00EB113A" w:rsidRPr="00C5409C" w:rsidRDefault="00EB113A" w:rsidP="001B7781">
            <w:pPr>
              <w:pStyle w:val="TableParagraph"/>
              <w:spacing w:before="1"/>
              <w:ind w:left="188" w:right="180"/>
              <w:jc w:val="center"/>
              <w:rPr>
                <w:sz w:val="20"/>
                <w:szCs w:val="20"/>
              </w:rPr>
            </w:pPr>
            <w:r w:rsidRPr="00C5409C">
              <w:rPr>
                <w:sz w:val="20"/>
                <w:szCs w:val="20"/>
              </w:rPr>
              <w:t>0,00</w:t>
            </w:r>
          </w:p>
        </w:tc>
      </w:tr>
    </w:tbl>
    <w:tbl>
      <w:tblPr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3"/>
        <w:gridCol w:w="3952"/>
        <w:gridCol w:w="1383"/>
        <w:gridCol w:w="1311"/>
        <w:gridCol w:w="1277"/>
        <w:gridCol w:w="1272"/>
      </w:tblGrid>
      <w:tr w:rsidR="00EB113A" w:rsidRPr="00C5409C" w:rsidTr="001B7781">
        <w:trPr>
          <w:trHeight w:val="989"/>
        </w:trPr>
        <w:tc>
          <w:tcPr>
            <w:tcW w:w="1023" w:type="dxa"/>
          </w:tcPr>
          <w:p w:rsidR="00EB113A" w:rsidRPr="00C5409C" w:rsidRDefault="00EB113A" w:rsidP="001B7781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:rsidR="00EB113A" w:rsidRPr="00C5409C" w:rsidRDefault="00EB113A" w:rsidP="001B7781">
            <w:pPr>
              <w:pStyle w:val="TableParagraph"/>
              <w:ind w:left="104" w:right="100"/>
              <w:jc w:val="center"/>
              <w:rPr>
                <w:sz w:val="20"/>
                <w:szCs w:val="20"/>
              </w:rPr>
            </w:pPr>
            <w:r w:rsidRPr="00C5409C">
              <w:rPr>
                <w:sz w:val="20"/>
                <w:szCs w:val="20"/>
              </w:rPr>
              <w:t>27</w:t>
            </w:r>
          </w:p>
        </w:tc>
        <w:tc>
          <w:tcPr>
            <w:tcW w:w="3952" w:type="dxa"/>
          </w:tcPr>
          <w:p w:rsidR="00EB113A" w:rsidRPr="00C5409C" w:rsidRDefault="00EB113A" w:rsidP="001B7781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:rsidR="00EB113A" w:rsidRPr="00C5409C" w:rsidRDefault="00EB113A" w:rsidP="001B7781">
            <w:pPr>
              <w:pStyle w:val="TableParagraph"/>
              <w:spacing w:line="285" w:lineRule="auto"/>
              <w:ind w:left="998" w:right="7" w:hanging="802"/>
              <w:rPr>
                <w:sz w:val="20"/>
                <w:szCs w:val="20"/>
              </w:rPr>
            </w:pPr>
            <w:r w:rsidRPr="00C5409C">
              <w:rPr>
                <w:sz w:val="20"/>
                <w:szCs w:val="20"/>
              </w:rPr>
              <w:t>Канализация от д.1-апоул.Десантнаякерам.,диам.100мм.</w:t>
            </w:r>
          </w:p>
        </w:tc>
        <w:tc>
          <w:tcPr>
            <w:tcW w:w="1383" w:type="dxa"/>
          </w:tcPr>
          <w:p w:rsidR="00EB113A" w:rsidRPr="00C5409C" w:rsidRDefault="00EB113A" w:rsidP="001B7781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:rsidR="00EB113A" w:rsidRPr="00C5409C" w:rsidRDefault="00EB113A" w:rsidP="001B7781">
            <w:pPr>
              <w:pStyle w:val="TableParagraph"/>
              <w:ind w:left="217" w:right="215"/>
              <w:jc w:val="center"/>
              <w:rPr>
                <w:sz w:val="20"/>
                <w:szCs w:val="20"/>
              </w:rPr>
            </w:pPr>
            <w:r w:rsidRPr="00C5409C">
              <w:rPr>
                <w:sz w:val="20"/>
                <w:szCs w:val="20"/>
              </w:rPr>
              <w:t>01.01.1973</w:t>
            </w:r>
          </w:p>
        </w:tc>
        <w:tc>
          <w:tcPr>
            <w:tcW w:w="1311" w:type="dxa"/>
          </w:tcPr>
          <w:p w:rsidR="00EB113A" w:rsidRPr="00C5409C" w:rsidRDefault="00EB113A" w:rsidP="001B7781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:rsidR="00EB113A" w:rsidRPr="00C5409C" w:rsidRDefault="00EB113A" w:rsidP="001B7781">
            <w:pPr>
              <w:pStyle w:val="TableParagraph"/>
              <w:ind w:left="208" w:right="202"/>
              <w:jc w:val="center"/>
              <w:rPr>
                <w:sz w:val="20"/>
                <w:szCs w:val="20"/>
              </w:rPr>
            </w:pPr>
            <w:r w:rsidRPr="00C5409C">
              <w:rPr>
                <w:sz w:val="20"/>
                <w:szCs w:val="20"/>
              </w:rPr>
              <w:t>27720,00</w:t>
            </w:r>
          </w:p>
        </w:tc>
        <w:tc>
          <w:tcPr>
            <w:tcW w:w="1277" w:type="dxa"/>
          </w:tcPr>
          <w:p w:rsidR="00EB113A" w:rsidRPr="00C5409C" w:rsidRDefault="00EB113A" w:rsidP="001B7781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:rsidR="00EB113A" w:rsidRPr="00C5409C" w:rsidRDefault="00EB113A" w:rsidP="001B7781">
            <w:pPr>
              <w:pStyle w:val="TableParagraph"/>
              <w:ind w:right="234"/>
              <w:jc w:val="right"/>
              <w:rPr>
                <w:sz w:val="20"/>
                <w:szCs w:val="20"/>
              </w:rPr>
            </w:pPr>
            <w:r w:rsidRPr="00C5409C">
              <w:rPr>
                <w:sz w:val="20"/>
                <w:szCs w:val="20"/>
              </w:rPr>
              <w:t>26770,68</w:t>
            </w:r>
          </w:p>
        </w:tc>
        <w:tc>
          <w:tcPr>
            <w:tcW w:w="1272" w:type="dxa"/>
          </w:tcPr>
          <w:p w:rsidR="00EB113A" w:rsidRPr="00C5409C" w:rsidRDefault="00EB113A" w:rsidP="001B7781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:rsidR="00EB113A" w:rsidRPr="00C5409C" w:rsidRDefault="00EB113A" w:rsidP="001B7781">
            <w:pPr>
              <w:pStyle w:val="TableParagraph"/>
              <w:ind w:left="188" w:right="180"/>
              <w:jc w:val="center"/>
              <w:rPr>
                <w:sz w:val="20"/>
                <w:szCs w:val="20"/>
              </w:rPr>
            </w:pPr>
            <w:r w:rsidRPr="00C5409C">
              <w:rPr>
                <w:sz w:val="20"/>
                <w:szCs w:val="20"/>
              </w:rPr>
              <w:t>949,32</w:t>
            </w:r>
          </w:p>
        </w:tc>
      </w:tr>
      <w:tr w:rsidR="00EB113A" w:rsidRPr="00C5409C" w:rsidTr="001B7781">
        <w:trPr>
          <w:trHeight w:val="1128"/>
        </w:trPr>
        <w:tc>
          <w:tcPr>
            <w:tcW w:w="1023" w:type="dxa"/>
          </w:tcPr>
          <w:p w:rsidR="00EB113A" w:rsidRPr="00C5409C" w:rsidRDefault="00EB113A" w:rsidP="001B7781">
            <w:pPr>
              <w:pStyle w:val="TableParagraph"/>
              <w:rPr>
                <w:b/>
                <w:sz w:val="20"/>
                <w:szCs w:val="20"/>
              </w:rPr>
            </w:pPr>
          </w:p>
          <w:p w:rsidR="00EB113A" w:rsidRPr="00C5409C" w:rsidRDefault="00EB113A" w:rsidP="001B7781">
            <w:pPr>
              <w:pStyle w:val="TableParagraph"/>
              <w:spacing w:before="184"/>
              <w:ind w:left="104" w:right="100"/>
              <w:jc w:val="center"/>
              <w:rPr>
                <w:sz w:val="20"/>
                <w:szCs w:val="20"/>
              </w:rPr>
            </w:pPr>
            <w:r w:rsidRPr="00C5409C">
              <w:rPr>
                <w:sz w:val="20"/>
                <w:szCs w:val="20"/>
              </w:rPr>
              <w:t>28</w:t>
            </w:r>
          </w:p>
        </w:tc>
        <w:tc>
          <w:tcPr>
            <w:tcW w:w="3952" w:type="dxa"/>
          </w:tcPr>
          <w:p w:rsidR="00EB113A" w:rsidRPr="00C5409C" w:rsidRDefault="00EB113A" w:rsidP="001B7781">
            <w:pPr>
              <w:pStyle w:val="TableParagraph"/>
              <w:spacing w:before="187"/>
              <w:ind w:left="12" w:right="13"/>
              <w:jc w:val="center"/>
              <w:rPr>
                <w:sz w:val="20"/>
                <w:szCs w:val="20"/>
              </w:rPr>
            </w:pPr>
            <w:r w:rsidRPr="00C5409C">
              <w:rPr>
                <w:sz w:val="20"/>
                <w:szCs w:val="20"/>
              </w:rPr>
              <w:t>Канализацияотд.2-апоул.</w:t>
            </w:r>
          </w:p>
          <w:p w:rsidR="00EB113A" w:rsidRPr="00C5409C" w:rsidRDefault="00EB113A" w:rsidP="001B7781">
            <w:pPr>
              <w:pStyle w:val="TableParagraph"/>
              <w:spacing w:before="44" w:line="285" w:lineRule="auto"/>
              <w:ind w:left="134" w:right="130"/>
              <w:jc w:val="center"/>
              <w:rPr>
                <w:sz w:val="20"/>
                <w:szCs w:val="20"/>
              </w:rPr>
            </w:pPr>
            <w:r w:rsidRPr="00C5409C">
              <w:rPr>
                <w:sz w:val="20"/>
                <w:szCs w:val="20"/>
              </w:rPr>
              <w:t>Свободыдод.1-апоул.Десантнаякерам.,дл.140м.диам.100мм.</w:t>
            </w:r>
          </w:p>
        </w:tc>
        <w:tc>
          <w:tcPr>
            <w:tcW w:w="1383" w:type="dxa"/>
          </w:tcPr>
          <w:p w:rsidR="00EB113A" w:rsidRPr="00C5409C" w:rsidRDefault="00EB113A" w:rsidP="001B7781">
            <w:pPr>
              <w:pStyle w:val="TableParagraph"/>
              <w:rPr>
                <w:b/>
                <w:sz w:val="20"/>
                <w:szCs w:val="20"/>
              </w:rPr>
            </w:pPr>
          </w:p>
          <w:p w:rsidR="00EB113A" w:rsidRPr="00C5409C" w:rsidRDefault="00EB113A" w:rsidP="001B7781">
            <w:pPr>
              <w:pStyle w:val="TableParagraph"/>
              <w:spacing w:before="184"/>
              <w:ind w:left="217" w:right="215"/>
              <w:jc w:val="center"/>
              <w:rPr>
                <w:sz w:val="20"/>
                <w:szCs w:val="20"/>
              </w:rPr>
            </w:pPr>
            <w:r w:rsidRPr="00C5409C">
              <w:rPr>
                <w:sz w:val="20"/>
                <w:szCs w:val="20"/>
              </w:rPr>
              <w:t>01.01.1981</w:t>
            </w:r>
          </w:p>
        </w:tc>
        <w:tc>
          <w:tcPr>
            <w:tcW w:w="1311" w:type="dxa"/>
          </w:tcPr>
          <w:p w:rsidR="00EB113A" w:rsidRPr="00C5409C" w:rsidRDefault="00EB113A" w:rsidP="001B7781">
            <w:pPr>
              <w:pStyle w:val="TableParagraph"/>
              <w:rPr>
                <w:b/>
                <w:sz w:val="20"/>
                <w:szCs w:val="20"/>
              </w:rPr>
            </w:pPr>
          </w:p>
          <w:p w:rsidR="00EB113A" w:rsidRPr="00C5409C" w:rsidRDefault="00EB113A" w:rsidP="001B7781">
            <w:pPr>
              <w:pStyle w:val="TableParagraph"/>
              <w:spacing w:before="184"/>
              <w:ind w:left="208" w:right="201"/>
              <w:jc w:val="center"/>
              <w:rPr>
                <w:sz w:val="20"/>
                <w:szCs w:val="20"/>
              </w:rPr>
            </w:pPr>
            <w:r w:rsidRPr="00C5409C">
              <w:rPr>
                <w:sz w:val="20"/>
                <w:szCs w:val="20"/>
              </w:rPr>
              <w:t>4554,00</w:t>
            </w:r>
          </w:p>
        </w:tc>
        <w:tc>
          <w:tcPr>
            <w:tcW w:w="1277" w:type="dxa"/>
          </w:tcPr>
          <w:p w:rsidR="00EB113A" w:rsidRPr="00C5409C" w:rsidRDefault="00EB113A" w:rsidP="001B7781">
            <w:pPr>
              <w:pStyle w:val="TableParagraph"/>
              <w:rPr>
                <w:b/>
                <w:sz w:val="20"/>
                <w:szCs w:val="20"/>
              </w:rPr>
            </w:pPr>
          </w:p>
          <w:p w:rsidR="00EB113A" w:rsidRPr="00C5409C" w:rsidRDefault="00EB113A" w:rsidP="001B7781">
            <w:pPr>
              <w:pStyle w:val="TableParagraph"/>
              <w:spacing w:before="184"/>
              <w:ind w:right="287"/>
              <w:jc w:val="right"/>
              <w:rPr>
                <w:sz w:val="20"/>
                <w:szCs w:val="20"/>
              </w:rPr>
            </w:pPr>
            <w:r w:rsidRPr="00C5409C">
              <w:rPr>
                <w:sz w:val="20"/>
                <w:szCs w:val="20"/>
              </w:rPr>
              <w:t>4554,00</w:t>
            </w:r>
          </w:p>
        </w:tc>
        <w:tc>
          <w:tcPr>
            <w:tcW w:w="1272" w:type="dxa"/>
          </w:tcPr>
          <w:p w:rsidR="00EB113A" w:rsidRPr="00C5409C" w:rsidRDefault="00EB113A" w:rsidP="001B7781">
            <w:pPr>
              <w:pStyle w:val="TableParagraph"/>
              <w:rPr>
                <w:b/>
                <w:sz w:val="20"/>
                <w:szCs w:val="20"/>
              </w:rPr>
            </w:pPr>
          </w:p>
          <w:p w:rsidR="00EB113A" w:rsidRPr="00C5409C" w:rsidRDefault="00EB113A" w:rsidP="001B7781">
            <w:pPr>
              <w:pStyle w:val="TableParagraph"/>
              <w:spacing w:before="184"/>
              <w:ind w:left="188" w:right="180"/>
              <w:jc w:val="center"/>
              <w:rPr>
                <w:sz w:val="20"/>
                <w:szCs w:val="20"/>
              </w:rPr>
            </w:pPr>
            <w:r w:rsidRPr="00C5409C">
              <w:rPr>
                <w:sz w:val="20"/>
                <w:szCs w:val="20"/>
              </w:rPr>
              <w:t>0,00</w:t>
            </w:r>
          </w:p>
        </w:tc>
      </w:tr>
      <w:tr w:rsidR="00EB113A" w:rsidRPr="00C5409C" w:rsidTr="001B7781">
        <w:trPr>
          <w:trHeight w:val="1127"/>
        </w:trPr>
        <w:tc>
          <w:tcPr>
            <w:tcW w:w="1023" w:type="dxa"/>
          </w:tcPr>
          <w:p w:rsidR="00EB113A" w:rsidRPr="00C5409C" w:rsidRDefault="00EB113A" w:rsidP="001B7781">
            <w:pPr>
              <w:pStyle w:val="TableParagraph"/>
              <w:rPr>
                <w:b/>
                <w:sz w:val="20"/>
                <w:szCs w:val="20"/>
              </w:rPr>
            </w:pPr>
          </w:p>
          <w:p w:rsidR="00EB113A" w:rsidRPr="00C5409C" w:rsidRDefault="00EB113A" w:rsidP="001B7781">
            <w:pPr>
              <w:pStyle w:val="TableParagraph"/>
              <w:spacing w:before="189"/>
              <w:ind w:left="104" w:right="100"/>
              <w:jc w:val="center"/>
              <w:rPr>
                <w:sz w:val="20"/>
                <w:szCs w:val="20"/>
              </w:rPr>
            </w:pPr>
            <w:r w:rsidRPr="00C5409C">
              <w:rPr>
                <w:sz w:val="20"/>
                <w:szCs w:val="20"/>
              </w:rPr>
              <w:t>29</w:t>
            </w:r>
          </w:p>
        </w:tc>
        <w:tc>
          <w:tcPr>
            <w:tcW w:w="3952" w:type="dxa"/>
          </w:tcPr>
          <w:p w:rsidR="00EB113A" w:rsidRPr="00C5409C" w:rsidRDefault="00EB113A" w:rsidP="001B7781">
            <w:pPr>
              <w:pStyle w:val="TableParagraph"/>
              <w:spacing w:before="187" w:line="285" w:lineRule="auto"/>
              <w:ind w:left="134" w:right="133" w:hanging="3"/>
              <w:jc w:val="center"/>
              <w:rPr>
                <w:sz w:val="20"/>
                <w:szCs w:val="20"/>
              </w:rPr>
            </w:pPr>
            <w:r w:rsidRPr="00C5409C">
              <w:rPr>
                <w:sz w:val="20"/>
                <w:szCs w:val="20"/>
              </w:rPr>
              <w:t>Канализацияотд.3поул.Десантнаядоколод.,насетяхотд.2-акерам.дл.18м.диам.100мм.</w:t>
            </w:r>
          </w:p>
        </w:tc>
        <w:tc>
          <w:tcPr>
            <w:tcW w:w="1383" w:type="dxa"/>
          </w:tcPr>
          <w:p w:rsidR="00EB113A" w:rsidRPr="00C5409C" w:rsidRDefault="00EB113A" w:rsidP="001B7781">
            <w:pPr>
              <w:pStyle w:val="TableParagraph"/>
              <w:rPr>
                <w:b/>
                <w:sz w:val="20"/>
                <w:szCs w:val="20"/>
              </w:rPr>
            </w:pPr>
          </w:p>
          <w:p w:rsidR="00EB113A" w:rsidRPr="00C5409C" w:rsidRDefault="00EB113A" w:rsidP="001B7781">
            <w:pPr>
              <w:pStyle w:val="TableParagraph"/>
              <w:spacing w:before="189"/>
              <w:ind w:left="217" w:right="215"/>
              <w:jc w:val="center"/>
              <w:rPr>
                <w:sz w:val="20"/>
                <w:szCs w:val="20"/>
              </w:rPr>
            </w:pPr>
            <w:r w:rsidRPr="00C5409C">
              <w:rPr>
                <w:sz w:val="20"/>
                <w:szCs w:val="20"/>
              </w:rPr>
              <w:t>01.01.1975</w:t>
            </w:r>
          </w:p>
        </w:tc>
        <w:tc>
          <w:tcPr>
            <w:tcW w:w="1311" w:type="dxa"/>
          </w:tcPr>
          <w:p w:rsidR="00EB113A" w:rsidRPr="00C5409C" w:rsidRDefault="00EB113A" w:rsidP="001B7781">
            <w:pPr>
              <w:pStyle w:val="TableParagraph"/>
              <w:rPr>
                <w:b/>
                <w:sz w:val="20"/>
                <w:szCs w:val="20"/>
              </w:rPr>
            </w:pPr>
          </w:p>
          <w:p w:rsidR="00EB113A" w:rsidRPr="00C5409C" w:rsidRDefault="00EB113A" w:rsidP="001B7781">
            <w:pPr>
              <w:pStyle w:val="TableParagraph"/>
              <w:spacing w:before="189"/>
              <w:ind w:left="208" w:right="201"/>
              <w:jc w:val="center"/>
              <w:rPr>
                <w:sz w:val="20"/>
                <w:szCs w:val="20"/>
              </w:rPr>
            </w:pPr>
            <w:r w:rsidRPr="00C5409C">
              <w:rPr>
                <w:sz w:val="20"/>
                <w:szCs w:val="20"/>
              </w:rPr>
              <w:t>3564,00</w:t>
            </w:r>
          </w:p>
        </w:tc>
        <w:tc>
          <w:tcPr>
            <w:tcW w:w="1277" w:type="dxa"/>
          </w:tcPr>
          <w:p w:rsidR="00EB113A" w:rsidRPr="00C5409C" w:rsidRDefault="00EB113A" w:rsidP="001B7781">
            <w:pPr>
              <w:pStyle w:val="TableParagraph"/>
              <w:rPr>
                <w:b/>
                <w:sz w:val="20"/>
                <w:szCs w:val="20"/>
              </w:rPr>
            </w:pPr>
          </w:p>
          <w:p w:rsidR="00EB113A" w:rsidRPr="00C5409C" w:rsidRDefault="00EB113A" w:rsidP="001B7781">
            <w:pPr>
              <w:pStyle w:val="TableParagraph"/>
              <w:spacing w:before="189"/>
              <w:ind w:right="287"/>
              <w:jc w:val="right"/>
              <w:rPr>
                <w:sz w:val="20"/>
                <w:szCs w:val="20"/>
              </w:rPr>
            </w:pPr>
            <w:r w:rsidRPr="00C5409C">
              <w:rPr>
                <w:sz w:val="20"/>
                <w:szCs w:val="20"/>
              </w:rPr>
              <w:t>3564,00</w:t>
            </w:r>
          </w:p>
        </w:tc>
        <w:tc>
          <w:tcPr>
            <w:tcW w:w="1272" w:type="dxa"/>
          </w:tcPr>
          <w:p w:rsidR="00EB113A" w:rsidRPr="00C5409C" w:rsidRDefault="00EB113A" w:rsidP="001B7781">
            <w:pPr>
              <w:pStyle w:val="TableParagraph"/>
              <w:rPr>
                <w:b/>
                <w:sz w:val="20"/>
                <w:szCs w:val="20"/>
              </w:rPr>
            </w:pPr>
          </w:p>
          <w:p w:rsidR="00EB113A" w:rsidRPr="00C5409C" w:rsidRDefault="00EB113A" w:rsidP="001B7781">
            <w:pPr>
              <w:pStyle w:val="TableParagraph"/>
              <w:spacing w:before="189"/>
              <w:ind w:left="188" w:right="180"/>
              <w:jc w:val="center"/>
              <w:rPr>
                <w:sz w:val="20"/>
                <w:szCs w:val="20"/>
              </w:rPr>
            </w:pPr>
            <w:r w:rsidRPr="00C5409C">
              <w:rPr>
                <w:sz w:val="20"/>
                <w:szCs w:val="20"/>
              </w:rPr>
              <w:t>0,00</w:t>
            </w:r>
          </w:p>
        </w:tc>
      </w:tr>
      <w:tr w:rsidR="00EB113A" w:rsidRPr="00C5409C" w:rsidTr="001B7781">
        <w:trPr>
          <w:trHeight w:val="1118"/>
        </w:trPr>
        <w:tc>
          <w:tcPr>
            <w:tcW w:w="1023" w:type="dxa"/>
          </w:tcPr>
          <w:p w:rsidR="00EB113A" w:rsidRPr="00C5409C" w:rsidRDefault="00EB113A" w:rsidP="001B7781">
            <w:pPr>
              <w:pStyle w:val="TableParagraph"/>
              <w:rPr>
                <w:b/>
                <w:sz w:val="20"/>
                <w:szCs w:val="20"/>
              </w:rPr>
            </w:pPr>
          </w:p>
          <w:p w:rsidR="00EB113A" w:rsidRPr="00C5409C" w:rsidRDefault="00EB113A" w:rsidP="001B7781">
            <w:pPr>
              <w:pStyle w:val="TableParagraph"/>
              <w:spacing w:before="184"/>
              <w:ind w:left="104" w:right="100"/>
              <w:jc w:val="center"/>
              <w:rPr>
                <w:sz w:val="20"/>
                <w:szCs w:val="20"/>
              </w:rPr>
            </w:pPr>
            <w:r w:rsidRPr="00C5409C">
              <w:rPr>
                <w:sz w:val="20"/>
                <w:szCs w:val="20"/>
              </w:rPr>
              <w:t>30</w:t>
            </w:r>
          </w:p>
        </w:tc>
        <w:tc>
          <w:tcPr>
            <w:tcW w:w="3952" w:type="dxa"/>
          </w:tcPr>
          <w:p w:rsidR="00EB113A" w:rsidRPr="00C5409C" w:rsidRDefault="00EB113A" w:rsidP="001B7781">
            <w:pPr>
              <w:pStyle w:val="TableParagraph"/>
              <w:spacing w:before="183"/>
              <w:ind w:left="10" w:right="16"/>
              <w:jc w:val="center"/>
              <w:rPr>
                <w:sz w:val="20"/>
                <w:szCs w:val="20"/>
              </w:rPr>
            </w:pPr>
            <w:r w:rsidRPr="00C5409C">
              <w:rPr>
                <w:sz w:val="20"/>
                <w:szCs w:val="20"/>
              </w:rPr>
              <w:t>Канализацияотд.№5поул.</w:t>
            </w:r>
          </w:p>
          <w:p w:rsidR="00EB113A" w:rsidRPr="00C5409C" w:rsidRDefault="00EB113A" w:rsidP="001B7781">
            <w:pPr>
              <w:pStyle w:val="TableParagraph"/>
              <w:spacing w:before="43" w:line="285" w:lineRule="auto"/>
              <w:ind w:left="129" w:right="131"/>
              <w:jc w:val="center"/>
              <w:rPr>
                <w:sz w:val="20"/>
                <w:szCs w:val="20"/>
              </w:rPr>
            </w:pPr>
            <w:r w:rsidRPr="00C5409C">
              <w:rPr>
                <w:sz w:val="20"/>
                <w:szCs w:val="20"/>
              </w:rPr>
              <w:t>Десантнаядоканализац.коллекторакерам.дл.71м.диам.100мм.</w:t>
            </w:r>
          </w:p>
        </w:tc>
        <w:tc>
          <w:tcPr>
            <w:tcW w:w="1383" w:type="dxa"/>
          </w:tcPr>
          <w:p w:rsidR="00EB113A" w:rsidRPr="00C5409C" w:rsidRDefault="00EB113A" w:rsidP="001B7781">
            <w:pPr>
              <w:pStyle w:val="TableParagraph"/>
              <w:rPr>
                <w:b/>
                <w:sz w:val="20"/>
                <w:szCs w:val="20"/>
              </w:rPr>
            </w:pPr>
          </w:p>
          <w:p w:rsidR="00EB113A" w:rsidRPr="00C5409C" w:rsidRDefault="00EB113A" w:rsidP="001B7781">
            <w:pPr>
              <w:pStyle w:val="TableParagraph"/>
              <w:spacing w:before="184"/>
              <w:ind w:left="217" w:right="215"/>
              <w:jc w:val="center"/>
              <w:rPr>
                <w:sz w:val="20"/>
                <w:szCs w:val="20"/>
              </w:rPr>
            </w:pPr>
            <w:r w:rsidRPr="00C5409C">
              <w:rPr>
                <w:sz w:val="20"/>
                <w:szCs w:val="20"/>
              </w:rPr>
              <w:t>01.01.1975</w:t>
            </w:r>
          </w:p>
        </w:tc>
        <w:tc>
          <w:tcPr>
            <w:tcW w:w="1311" w:type="dxa"/>
          </w:tcPr>
          <w:p w:rsidR="00EB113A" w:rsidRPr="00C5409C" w:rsidRDefault="00EB113A" w:rsidP="001B7781">
            <w:pPr>
              <w:pStyle w:val="TableParagraph"/>
              <w:rPr>
                <w:b/>
                <w:sz w:val="20"/>
                <w:szCs w:val="20"/>
              </w:rPr>
            </w:pPr>
          </w:p>
          <w:p w:rsidR="00EB113A" w:rsidRPr="00C5409C" w:rsidRDefault="00EB113A" w:rsidP="001B7781">
            <w:pPr>
              <w:pStyle w:val="TableParagraph"/>
              <w:spacing w:before="184"/>
              <w:ind w:left="208" w:right="202"/>
              <w:jc w:val="center"/>
              <w:rPr>
                <w:sz w:val="20"/>
                <w:szCs w:val="20"/>
              </w:rPr>
            </w:pPr>
            <w:r w:rsidRPr="00C5409C">
              <w:rPr>
                <w:sz w:val="20"/>
                <w:szCs w:val="20"/>
              </w:rPr>
              <w:t>14058,00</w:t>
            </w:r>
          </w:p>
        </w:tc>
        <w:tc>
          <w:tcPr>
            <w:tcW w:w="1277" w:type="dxa"/>
          </w:tcPr>
          <w:p w:rsidR="00EB113A" w:rsidRPr="00C5409C" w:rsidRDefault="00EB113A" w:rsidP="001B7781">
            <w:pPr>
              <w:pStyle w:val="TableParagraph"/>
              <w:rPr>
                <w:b/>
                <w:sz w:val="20"/>
                <w:szCs w:val="20"/>
              </w:rPr>
            </w:pPr>
          </w:p>
          <w:p w:rsidR="00EB113A" w:rsidRPr="00C5409C" w:rsidRDefault="00EB113A" w:rsidP="001B7781">
            <w:pPr>
              <w:pStyle w:val="TableParagraph"/>
              <w:spacing w:before="184"/>
              <w:ind w:right="234"/>
              <w:jc w:val="right"/>
              <w:rPr>
                <w:sz w:val="20"/>
                <w:szCs w:val="20"/>
              </w:rPr>
            </w:pPr>
            <w:r w:rsidRPr="00C5409C">
              <w:rPr>
                <w:sz w:val="20"/>
                <w:szCs w:val="20"/>
              </w:rPr>
              <w:t>14058,00</w:t>
            </w:r>
          </w:p>
        </w:tc>
        <w:tc>
          <w:tcPr>
            <w:tcW w:w="1272" w:type="dxa"/>
          </w:tcPr>
          <w:p w:rsidR="00EB113A" w:rsidRPr="00C5409C" w:rsidRDefault="00EB113A" w:rsidP="001B7781">
            <w:pPr>
              <w:pStyle w:val="TableParagraph"/>
              <w:rPr>
                <w:b/>
                <w:sz w:val="20"/>
                <w:szCs w:val="20"/>
              </w:rPr>
            </w:pPr>
          </w:p>
          <w:p w:rsidR="00EB113A" w:rsidRPr="00C5409C" w:rsidRDefault="00EB113A" w:rsidP="001B7781">
            <w:pPr>
              <w:pStyle w:val="TableParagraph"/>
              <w:spacing w:before="184"/>
              <w:ind w:left="188" w:right="180"/>
              <w:jc w:val="center"/>
              <w:rPr>
                <w:sz w:val="20"/>
                <w:szCs w:val="20"/>
              </w:rPr>
            </w:pPr>
            <w:r w:rsidRPr="00C5409C">
              <w:rPr>
                <w:sz w:val="20"/>
                <w:szCs w:val="20"/>
              </w:rPr>
              <w:t>0,00</w:t>
            </w:r>
          </w:p>
        </w:tc>
      </w:tr>
      <w:tr w:rsidR="00EB113A" w:rsidRPr="00C5409C" w:rsidTr="001B7781">
        <w:trPr>
          <w:trHeight w:val="1133"/>
        </w:trPr>
        <w:tc>
          <w:tcPr>
            <w:tcW w:w="1023" w:type="dxa"/>
          </w:tcPr>
          <w:p w:rsidR="00EB113A" w:rsidRPr="00C5409C" w:rsidRDefault="00EB113A" w:rsidP="001B7781">
            <w:pPr>
              <w:pStyle w:val="TableParagraph"/>
              <w:rPr>
                <w:b/>
                <w:sz w:val="20"/>
                <w:szCs w:val="20"/>
              </w:rPr>
            </w:pPr>
          </w:p>
          <w:p w:rsidR="00EB113A" w:rsidRPr="00C5409C" w:rsidRDefault="00EB113A" w:rsidP="001B7781">
            <w:pPr>
              <w:pStyle w:val="TableParagraph"/>
              <w:spacing w:before="189"/>
              <w:ind w:left="104" w:right="100"/>
              <w:jc w:val="center"/>
              <w:rPr>
                <w:sz w:val="20"/>
                <w:szCs w:val="20"/>
              </w:rPr>
            </w:pPr>
            <w:r w:rsidRPr="00C5409C">
              <w:rPr>
                <w:sz w:val="20"/>
                <w:szCs w:val="20"/>
              </w:rPr>
              <w:t>31</w:t>
            </w:r>
          </w:p>
        </w:tc>
        <w:tc>
          <w:tcPr>
            <w:tcW w:w="3952" w:type="dxa"/>
          </w:tcPr>
          <w:p w:rsidR="00EB113A" w:rsidRPr="00C5409C" w:rsidRDefault="00EB113A" w:rsidP="001B7781">
            <w:pPr>
              <w:pStyle w:val="TableParagraph"/>
              <w:spacing w:before="192" w:line="285" w:lineRule="auto"/>
              <w:ind w:left="47" w:right="52" w:firstLine="9"/>
              <w:jc w:val="center"/>
              <w:rPr>
                <w:sz w:val="20"/>
                <w:szCs w:val="20"/>
              </w:rPr>
            </w:pPr>
            <w:r w:rsidRPr="00C5409C">
              <w:rPr>
                <w:sz w:val="20"/>
                <w:szCs w:val="20"/>
              </w:rPr>
              <w:t>Канализация от д.9поул.1-яЛенинскаядоканализац.коллекторапоул.Десантнаядл.135м.диам.100мм.</w:t>
            </w:r>
          </w:p>
        </w:tc>
        <w:tc>
          <w:tcPr>
            <w:tcW w:w="1383" w:type="dxa"/>
          </w:tcPr>
          <w:p w:rsidR="00EB113A" w:rsidRPr="00C5409C" w:rsidRDefault="00EB113A" w:rsidP="001B7781">
            <w:pPr>
              <w:pStyle w:val="TableParagraph"/>
              <w:rPr>
                <w:b/>
                <w:sz w:val="20"/>
                <w:szCs w:val="20"/>
              </w:rPr>
            </w:pPr>
          </w:p>
          <w:p w:rsidR="00EB113A" w:rsidRPr="00C5409C" w:rsidRDefault="00EB113A" w:rsidP="001B7781">
            <w:pPr>
              <w:pStyle w:val="TableParagraph"/>
              <w:spacing w:before="189"/>
              <w:ind w:left="217" w:right="215"/>
              <w:jc w:val="center"/>
              <w:rPr>
                <w:sz w:val="20"/>
                <w:szCs w:val="20"/>
              </w:rPr>
            </w:pPr>
            <w:r w:rsidRPr="00C5409C">
              <w:rPr>
                <w:sz w:val="20"/>
                <w:szCs w:val="20"/>
              </w:rPr>
              <w:t>01.01.1985</w:t>
            </w:r>
          </w:p>
        </w:tc>
        <w:tc>
          <w:tcPr>
            <w:tcW w:w="1311" w:type="dxa"/>
          </w:tcPr>
          <w:p w:rsidR="00EB113A" w:rsidRPr="00C5409C" w:rsidRDefault="00EB113A" w:rsidP="001B7781">
            <w:pPr>
              <w:pStyle w:val="TableParagraph"/>
              <w:rPr>
                <w:b/>
                <w:sz w:val="20"/>
                <w:szCs w:val="20"/>
              </w:rPr>
            </w:pPr>
          </w:p>
          <w:p w:rsidR="00EB113A" w:rsidRPr="00C5409C" w:rsidRDefault="00EB113A" w:rsidP="001B7781">
            <w:pPr>
              <w:pStyle w:val="TableParagraph"/>
              <w:spacing w:before="189"/>
              <w:ind w:left="208" w:right="202"/>
              <w:jc w:val="center"/>
              <w:rPr>
                <w:sz w:val="20"/>
                <w:szCs w:val="20"/>
              </w:rPr>
            </w:pPr>
            <w:r w:rsidRPr="00C5409C">
              <w:rPr>
                <w:sz w:val="20"/>
                <w:szCs w:val="20"/>
              </w:rPr>
              <w:t>26730,00</w:t>
            </w:r>
          </w:p>
        </w:tc>
        <w:tc>
          <w:tcPr>
            <w:tcW w:w="1277" w:type="dxa"/>
          </w:tcPr>
          <w:p w:rsidR="00EB113A" w:rsidRPr="00C5409C" w:rsidRDefault="00EB113A" w:rsidP="001B7781">
            <w:pPr>
              <w:pStyle w:val="TableParagraph"/>
              <w:rPr>
                <w:b/>
                <w:sz w:val="20"/>
                <w:szCs w:val="20"/>
              </w:rPr>
            </w:pPr>
          </w:p>
          <w:p w:rsidR="00EB113A" w:rsidRPr="00C5409C" w:rsidRDefault="00EB113A" w:rsidP="001B7781">
            <w:pPr>
              <w:pStyle w:val="TableParagraph"/>
              <w:spacing w:before="189"/>
              <w:ind w:right="234"/>
              <w:jc w:val="right"/>
              <w:rPr>
                <w:sz w:val="20"/>
                <w:szCs w:val="20"/>
              </w:rPr>
            </w:pPr>
            <w:r w:rsidRPr="00C5409C">
              <w:rPr>
                <w:sz w:val="20"/>
                <w:szCs w:val="20"/>
              </w:rPr>
              <w:t>23916,00</w:t>
            </w:r>
          </w:p>
        </w:tc>
        <w:tc>
          <w:tcPr>
            <w:tcW w:w="1272" w:type="dxa"/>
          </w:tcPr>
          <w:p w:rsidR="00EB113A" w:rsidRPr="00C5409C" w:rsidRDefault="00EB113A" w:rsidP="001B7781">
            <w:pPr>
              <w:pStyle w:val="TableParagraph"/>
              <w:rPr>
                <w:b/>
                <w:sz w:val="20"/>
                <w:szCs w:val="20"/>
              </w:rPr>
            </w:pPr>
          </w:p>
          <w:p w:rsidR="00EB113A" w:rsidRPr="00C5409C" w:rsidRDefault="00EB113A" w:rsidP="001B7781">
            <w:pPr>
              <w:pStyle w:val="TableParagraph"/>
              <w:spacing w:before="189"/>
              <w:ind w:left="188" w:right="180"/>
              <w:jc w:val="center"/>
              <w:rPr>
                <w:sz w:val="20"/>
                <w:szCs w:val="20"/>
              </w:rPr>
            </w:pPr>
            <w:r w:rsidRPr="00C5409C">
              <w:rPr>
                <w:sz w:val="20"/>
                <w:szCs w:val="20"/>
              </w:rPr>
              <w:t>2814,00</w:t>
            </w:r>
          </w:p>
        </w:tc>
      </w:tr>
      <w:tr w:rsidR="00EB113A" w:rsidRPr="00C5409C" w:rsidTr="001B7781">
        <w:trPr>
          <w:trHeight w:val="1156"/>
        </w:trPr>
        <w:tc>
          <w:tcPr>
            <w:tcW w:w="1023" w:type="dxa"/>
          </w:tcPr>
          <w:p w:rsidR="00EB113A" w:rsidRPr="00C5409C" w:rsidRDefault="00EB113A" w:rsidP="001B7781">
            <w:pPr>
              <w:pStyle w:val="TableParagraph"/>
              <w:rPr>
                <w:b/>
                <w:sz w:val="20"/>
                <w:szCs w:val="20"/>
              </w:rPr>
            </w:pPr>
          </w:p>
          <w:p w:rsidR="00EB113A" w:rsidRPr="00C5409C" w:rsidRDefault="00EB113A" w:rsidP="001B7781">
            <w:pPr>
              <w:pStyle w:val="TableParagraph"/>
              <w:spacing w:before="7"/>
              <w:rPr>
                <w:b/>
                <w:sz w:val="20"/>
                <w:szCs w:val="20"/>
              </w:rPr>
            </w:pPr>
          </w:p>
          <w:p w:rsidR="00EB113A" w:rsidRPr="00C5409C" w:rsidRDefault="00EB113A" w:rsidP="001B7781">
            <w:pPr>
              <w:pStyle w:val="TableParagraph"/>
              <w:spacing w:before="1"/>
              <w:ind w:left="104" w:right="100"/>
              <w:jc w:val="center"/>
              <w:rPr>
                <w:sz w:val="20"/>
                <w:szCs w:val="20"/>
              </w:rPr>
            </w:pPr>
            <w:r w:rsidRPr="00C5409C">
              <w:rPr>
                <w:sz w:val="20"/>
                <w:szCs w:val="20"/>
              </w:rPr>
              <w:t>33</w:t>
            </w:r>
          </w:p>
        </w:tc>
        <w:tc>
          <w:tcPr>
            <w:tcW w:w="3952" w:type="dxa"/>
          </w:tcPr>
          <w:p w:rsidR="00EB113A" w:rsidRPr="00C5409C" w:rsidRDefault="00EB113A" w:rsidP="001B7781">
            <w:pPr>
              <w:pStyle w:val="TableParagraph"/>
              <w:spacing w:before="7"/>
              <w:rPr>
                <w:b/>
                <w:sz w:val="20"/>
                <w:szCs w:val="20"/>
              </w:rPr>
            </w:pPr>
          </w:p>
          <w:p w:rsidR="00EB113A" w:rsidRPr="00C5409C" w:rsidRDefault="00EB113A" w:rsidP="001B7781">
            <w:pPr>
              <w:pStyle w:val="TableParagraph"/>
              <w:spacing w:line="285" w:lineRule="auto"/>
              <w:ind w:left="297" w:right="7" w:hanging="183"/>
              <w:rPr>
                <w:sz w:val="20"/>
                <w:szCs w:val="20"/>
              </w:rPr>
            </w:pPr>
            <w:r w:rsidRPr="00C5409C">
              <w:rPr>
                <w:sz w:val="20"/>
                <w:szCs w:val="20"/>
              </w:rPr>
              <w:t>Подкачнаянасоснаястанцияпл.14кв.м.п.Издешково,ул.1-яЛенинскаяд.9</w:t>
            </w:r>
          </w:p>
        </w:tc>
        <w:tc>
          <w:tcPr>
            <w:tcW w:w="1383" w:type="dxa"/>
          </w:tcPr>
          <w:p w:rsidR="00EB113A" w:rsidRPr="00C5409C" w:rsidRDefault="00EB113A" w:rsidP="001B7781">
            <w:pPr>
              <w:pStyle w:val="TableParagraph"/>
              <w:rPr>
                <w:b/>
                <w:sz w:val="20"/>
                <w:szCs w:val="20"/>
              </w:rPr>
            </w:pPr>
          </w:p>
          <w:p w:rsidR="00EB113A" w:rsidRPr="00C5409C" w:rsidRDefault="00EB113A" w:rsidP="001B7781">
            <w:pPr>
              <w:pStyle w:val="TableParagraph"/>
              <w:spacing w:before="7"/>
              <w:rPr>
                <w:b/>
                <w:sz w:val="20"/>
                <w:szCs w:val="20"/>
              </w:rPr>
            </w:pPr>
          </w:p>
          <w:p w:rsidR="00EB113A" w:rsidRPr="00C5409C" w:rsidRDefault="00EB113A" w:rsidP="001B7781">
            <w:pPr>
              <w:pStyle w:val="TableParagraph"/>
              <w:spacing w:before="1"/>
              <w:ind w:left="217" w:right="215"/>
              <w:jc w:val="center"/>
              <w:rPr>
                <w:sz w:val="20"/>
                <w:szCs w:val="20"/>
              </w:rPr>
            </w:pPr>
            <w:r w:rsidRPr="00C5409C">
              <w:rPr>
                <w:sz w:val="20"/>
                <w:szCs w:val="20"/>
              </w:rPr>
              <w:t>01.01.1985</w:t>
            </w:r>
          </w:p>
        </w:tc>
        <w:tc>
          <w:tcPr>
            <w:tcW w:w="1311" w:type="dxa"/>
          </w:tcPr>
          <w:p w:rsidR="00EB113A" w:rsidRPr="00C5409C" w:rsidRDefault="00EB113A" w:rsidP="001B7781">
            <w:pPr>
              <w:pStyle w:val="TableParagraph"/>
              <w:rPr>
                <w:b/>
                <w:sz w:val="20"/>
                <w:szCs w:val="20"/>
              </w:rPr>
            </w:pPr>
          </w:p>
          <w:p w:rsidR="00EB113A" w:rsidRPr="00C5409C" w:rsidRDefault="00EB113A" w:rsidP="001B7781">
            <w:pPr>
              <w:pStyle w:val="TableParagraph"/>
              <w:spacing w:before="7"/>
              <w:rPr>
                <w:b/>
                <w:sz w:val="20"/>
                <w:szCs w:val="20"/>
              </w:rPr>
            </w:pPr>
          </w:p>
          <w:p w:rsidR="00EB113A" w:rsidRPr="00C5409C" w:rsidRDefault="00EB113A" w:rsidP="001B7781">
            <w:pPr>
              <w:pStyle w:val="TableParagraph"/>
              <w:spacing w:before="1"/>
              <w:ind w:left="208" w:right="201"/>
              <w:jc w:val="center"/>
              <w:rPr>
                <w:sz w:val="20"/>
                <w:szCs w:val="20"/>
              </w:rPr>
            </w:pPr>
            <w:r w:rsidRPr="00C5409C">
              <w:rPr>
                <w:sz w:val="20"/>
                <w:szCs w:val="20"/>
              </w:rPr>
              <w:t>7224,00</w:t>
            </w:r>
          </w:p>
        </w:tc>
        <w:tc>
          <w:tcPr>
            <w:tcW w:w="1277" w:type="dxa"/>
          </w:tcPr>
          <w:p w:rsidR="00EB113A" w:rsidRPr="00C5409C" w:rsidRDefault="00EB113A" w:rsidP="001B7781">
            <w:pPr>
              <w:pStyle w:val="TableParagraph"/>
              <w:rPr>
                <w:b/>
                <w:sz w:val="20"/>
                <w:szCs w:val="20"/>
              </w:rPr>
            </w:pPr>
          </w:p>
          <w:p w:rsidR="00EB113A" w:rsidRPr="00C5409C" w:rsidRDefault="00EB113A" w:rsidP="001B7781">
            <w:pPr>
              <w:pStyle w:val="TableParagraph"/>
              <w:spacing w:before="7"/>
              <w:rPr>
                <w:b/>
                <w:sz w:val="20"/>
                <w:szCs w:val="20"/>
              </w:rPr>
            </w:pPr>
          </w:p>
          <w:p w:rsidR="00EB113A" w:rsidRPr="00C5409C" w:rsidRDefault="00EB113A" w:rsidP="001B7781">
            <w:pPr>
              <w:pStyle w:val="TableParagraph"/>
              <w:spacing w:before="1"/>
              <w:ind w:right="287"/>
              <w:jc w:val="right"/>
              <w:rPr>
                <w:sz w:val="20"/>
                <w:szCs w:val="20"/>
              </w:rPr>
            </w:pPr>
            <w:r w:rsidRPr="00C5409C">
              <w:rPr>
                <w:sz w:val="20"/>
                <w:szCs w:val="20"/>
              </w:rPr>
              <w:t>7224,00</w:t>
            </w:r>
          </w:p>
        </w:tc>
        <w:tc>
          <w:tcPr>
            <w:tcW w:w="1272" w:type="dxa"/>
          </w:tcPr>
          <w:p w:rsidR="00EB113A" w:rsidRPr="00C5409C" w:rsidRDefault="00EB113A" w:rsidP="001B7781">
            <w:pPr>
              <w:pStyle w:val="TableParagraph"/>
              <w:rPr>
                <w:b/>
                <w:sz w:val="20"/>
                <w:szCs w:val="20"/>
              </w:rPr>
            </w:pPr>
          </w:p>
          <w:p w:rsidR="00EB113A" w:rsidRPr="00C5409C" w:rsidRDefault="00EB113A" w:rsidP="001B7781">
            <w:pPr>
              <w:pStyle w:val="TableParagraph"/>
              <w:spacing w:before="7"/>
              <w:rPr>
                <w:b/>
                <w:sz w:val="20"/>
                <w:szCs w:val="20"/>
              </w:rPr>
            </w:pPr>
          </w:p>
          <w:p w:rsidR="00EB113A" w:rsidRPr="00C5409C" w:rsidRDefault="00EB113A" w:rsidP="001B7781">
            <w:pPr>
              <w:pStyle w:val="TableParagraph"/>
              <w:spacing w:before="1"/>
              <w:ind w:left="188" w:right="180"/>
              <w:jc w:val="center"/>
              <w:rPr>
                <w:sz w:val="20"/>
                <w:szCs w:val="20"/>
              </w:rPr>
            </w:pPr>
            <w:r w:rsidRPr="00C5409C">
              <w:rPr>
                <w:sz w:val="20"/>
                <w:szCs w:val="20"/>
              </w:rPr>
              <w:t>0,00</w:t>
            </w:r>
          </w:p>
        </w:tc>
      </w:tr>
      <w:tr w:rsidR="00EB113A" w:rsidRPr="00C5409C" w:rsidTr="001B7781">
        <w:trPr>
          <w:trHeight w:val="1118"/>
        </w:trPr>
        <w:tc>
          <w:tcPr>
            <w:tcW w:w="1023" w:type="dxa"/>
          </w:tcPr>
          <w:p w:rsidR="00EB113A" w:rsidRPr="00C5409C" w:rsidRDefault="00EB113A" w:rsidP="001B7781">
            <w:pPr>
              <w:pStyle w:val="TableParagraph"/>
              <w:rPr>
                <w:b/>
                <w:sz w:val="20"/>
                <w:szCs w:val="20"/>
              </w:rPr>
            </w:pPr>
          </w:p>
          <w:p w:rsidR="00EB113A" w:rsidRPr="00C5409C" w:rsidRDefault="00EB113A" w:rsidP="001B7781">
            <w:pPr>
              <w:pStyle w:val="TableParagraph"/>
              <w:spacing w:before="184"/>
              <w:ind w:left="104" w:right="100"/>
              <w:jc w:val="center"/>
              <w:rPr>
                <w:sz w:val="20"/>
                <w:szCs w:val="20"/>
              </w:rPr>
            </w:pPr>
            <w:r w:rsidRPr="00C5409C">
              <w:rPr>
                <w:sz w:val="20"/>
                <w:szCs w:val="20"/>
              </w:rPr>
              <w:t>34</w:t>
            </w:r>
          </w:p>
        </w:tc>
        <w:tc>
          <w:tcPr>
            <w:tcW w:w="3952" w:type="dxa"/>
          </w:tcPr>
          <w:p w:rsidR="00EB113A" w:rsidRPr="00C5409C" w:rsidRDefault="00EB113A" w:rsidP="001B7781">
            <w:pPr>
              <w:pStyle w:val="TableParagraph"/>
              <w:spacing w:before="182" w:line="288" w:lineRule="auto"/>
              <w:ind w:left="220" w:right="204" w:hanging="24"/>
              <w:jc w:val="both"/>
              <w:rPr>
                <w:sz w:val="20"/>
                <w:szCs w:val="20"/>
              </w:rPr>
            </w:pPr>
            <w:r w:rsidRPr="00C5409C">
              <w:rPr>
                <w:sz w:val="20"/>
                <w:szCs w:val="20"/>
              </w:rPr>
              <w:t>Скважина артезианская № 153 глубина108 м. ул. 1-я Ленинская площадь 43,7кв.м,высота3,59м.объем157куб.м.</w:t>
            </w:r>
          </w:p>
        </w:tc>
        <w:tc>
          <w:tcPr>
            <w:tcW w:w="1383" w:type="dxa"/>
          </w:tcPr>
          <w:p w:rsidR="00EB113A" w:rsidRPr="00C5409C" w:rsidRDefault="00EB113A" w:rsidP="001B7781">
            <w:pPr>
              <w:pStyle w:val="TableParagraph"/>
              <w:rPr>
                <w:b/>
                <w:sz w:val="20"/>
                <w:szCs w:val="20"/>
              </w:rPr>
            </w:pPr>
          </w:p>
          <w:p w:rsidR="00EB113A" w:rsidRPr="00C5409C" w:rsidRDefault="00EB113A" w:rsidP="001B7781">
            <w:pPr>
              <w:pStyle w:val="TableParagraph"/>
              <w:spacing w:before="184"/>
              <w:ind w:left="217" w:right="215"/>
              <w:jc w:val="center"/>
              <w:rPr>
                <w:sz w:val="20"/>
                <w:szCs w:val="20"/>
              </w:rPr>
            </w:pPr>
            <w:r w:rsidRPr="00C5409C">
              <w:rPr>
                <w:sz w:val="20"/>
                <w:szCs w:val="20"/>
              </w:rPr>
              <w:t>01.01.1957</w:t>
            </w:r>
          </w:p>
        </w:tc>
        <w:tc>
          <w:tcPr>
            <w:tcW w:w="1311" w:type="dxa"/>
          </w:tcPr>
          <w:p w:rsidR="00EB113A" w:rsidRPr="00C5409C" w:rsidRDefault="00EB113A" w:rsidP="001B7781">
            <w:pPr>
              <w:pStyle w:val="TableParagraph"/>
              <w:rPr>
                <w:b/>
                <w:sz w:val="20"/>
                <w:szCs w:val="20"/>
              </w:rPr>
            </w:pPr>
          </w:p>
          <w:p w:rsidR="00EB113A" w:rsidRPr="00C5409C" w:rsidRDefault="00EB113A" w:rsidP="001B7781">
            <w:pPr>
              <w:pStyle w:val="TableParagraph"/>
              <w:spacing w:before="184"/>
              <w:ind w:left="208" w:right="202"/>
              <w:jc w:val="center"/>
              <w:rPr>
                <w:sz w:val="20"/>
                <w:szCs w:val="20"/>
              </w:rPr>
            </w:pPr>
            <w:r w:rsidRPr="00C5409C">
              <w:rPr>
                <w:sz w:val="20"/>
                <w:szCs w:val="20"/>
              </w:rPr>
              <w:t>61311,18</w:t>
            </w:r>
          </w:p>
        </w:tc>
        <w:tc>
          <w:tcPr>
            <w:tcW w:w="1277" w:type="dxa"/>
          </w:tcPr>
          <w:p w:rsidR="00EB113A" w:rsidRPr="00C5409C" w:rsidRDefault="00EB113A" w:rsidP="001B7781">
            <w:pPr>
              <w:pStyle w:val="TableParagraph"/>
              <w:rPr>
                <w:b/>
                <w:sz w:val="20"/>
                <w:szCs w:val="20"/>
              </w:rPr>
            </w:pPr>
          </w:p>
          <w:p w:rsidR="00EB113A" w:rsidRPr="00C5409C" w:rsidRDefault="00EB113A" w:rsidP="001B7781">
            <w:pPr>
              <w:pStyle w:val="TableParagraph"/>
              <w:spacing w:before="184"/>
              <w:ind w:right="234"/>
              <w:jc w:val="right"/>
              <w:rPr>
                <w:sz w:val="20"/>
                <w:szCs w:val="20"/>
              </w:rPr>
            </w:pPr>
            <w:r w:rsidRPr="00C5409C">
              <w:rPr>
                <w:sz w:val="20"/>
                <w:szCs w:val="20"/>
              </w:rPr>
              <w:t>61311,18</w:t>
            </w:r>
          </w:p>
        </w:tc>
        <w:tc>
          <w:tcPr>
            <w:tcW w:w="1272" w:type="dxa"/>
          </w:tcPr>
          <w:p w:rsidR="00EB113A" w:rsidRPr="00C5409C" w:rsidRDefault="00EB113A" w:rsidP="001B7781">
            <w:pPr>
              <w:pStyle w:val="TableParagraph"/>
              <w:rPr>
                <w:b/>
                <w:sz w:val="20"/>
                <w:szCs w:val="20"/>
              </w:rPr>
            </w:pPr>
          </w:p>
          <w:p w:rsidR="00EB113A" w:rsidRPr="00C5409C" w:rsidRDefault="00EB113A" w:rsidP="001B7781">
            <w:pPr>
              <w:pStyle w:val="TableParagraph"/>
              <w:spacing w:before="184"/>
              <w:ind w:left="188" w:right="180"/>
              <w:jc w:val="center"/>
              <w:rPr>
                <w:sz w:val="20"/>
                <w:szCs w:val="20"/>
              </w:rPr>
            </w:pPr>
            <w:r w:rsidRPr="00C5409C">
              <w:rPr>
                <w:sz w:val="20"/>
                <w:szCs w:val="20"/>
              </w:rPr>
              <w:t>0,00</w:t>
            </w:r>
          </w:p>
        </w:tc>
      </w:tr>
      <w:tr w:rsidR="00EB113A" w:rsidRPr="00C5409C" w:rsidTr="001B7781">
        <w:trPr>
          <w:trHeight w:val="1137"/>
        </w:trPr>
        <w:tc>
          <w:tcPr>
            <w:tcW w:w="1023" w:type="dxa"/>
          </w:tcPr>
          <w:p w:rsidR="00EB113A" w:rsidRPr="00C5409C" w:rsidRDefault="00EB113A" w:rsidP="001B7781">
            <w:pPr>
              <w:pStyle w:val="TableParagraph"/>
              <w:rPr>
                <w:b/>
                <w:sz w:val="20"/>
                <w:szCs w:val="20"/>
              </w:rPr>
            </w:pPr>
          </w:p>
          <w:p w:rsidR="00EB113A" w:rsidRPr="00C5409C" w:rsidRDefault="00EB113A" w:rsidP="001B7781">
            <w:pPr>
              <w:pStyle w:val="TableParagraph"/>
              <w:spacing w:before="189"/>
              <w:ind w:left="104" w:right="100"/>
              <w:jc w:val="center"/>
              <w:rPr>
                <w:sz w:val="20"/>
                <w:szCs w:val="20"/>
              </w:rPr>
            </w:pPr>
            <w:r w:rsidRPr="00C5409C">
              <w:rPr>
                <w:sz w:val="20"/>
                <w:szCs w:val="20"/>
              </w:rPr>
              <w:t>35</w:t>
            </w:r>
          </w:p>
        </w:tc>
        <w:tc>
          <w:tcPr>
            <w:tcW w:w="3952" w:type="dxa"/>
          </w:tcPr>
          <w:p w:rsidR="00EB113A" w:rsidRPr="00C5409C" w:rsidRDefault="00EB113A" w:rsidP="001B7781">
            <w:pPr>
              <w:pStyle w:val="TableParagraph"/>
              <w:spacing w:before="193" w:line="285" w:lineRule="auto"/>
              <w:ind w:left="123" w:right="131"/>
              <w:jc w:val="center"/>
              <w:rPr>
                <w:sz w:val="20"/>
                <w:szCs w:val="20"/>
              </w:rPr>
            </w:pPr>
            <w:r w:rsidRPr="00C5409C">
              <w:rPr>
                <w:sz w:val="20"/>
                <w:szCs w:val="20"/>
              </w:rPr>
              <w:t>Скважинаартезианская№1605глубина120м.ул.Советская площадь 11,8кв.м,высота1,79м.объем21куб.м.</w:t>
            </w:r>
          </w:p>
        </w:tc>
        <w:tc>
          <w:tcPr>
            <w:tcW w:w="1383" w:type="dxa"/>
          </w:tcPr>
          <w:p w:rsidR="00EB113A" w:rsidRPr="00C5409C" w:rsidRDefault="00EB113A" w:rsidP="001B7781">
            <w:pPr>
              <w:pStyle w:val="TableParagraph"/>
              <w:rPr>
                <w:b/>
                <w:sz w:val="20"/>
                <w:szCs w:val="20"/>
              </w:rPr>
            </w:pPr>
          </w:p>
          <w:p w:rsidR="00EB113A" w:rsidRPr="00C5409C" w:rsidRDefault="00EB113A" w:rsidP="001B7781">
            <w:pPr>
              <w:pStyle w:val="TableParagraph"/>
              <w:spacing w:before="189"/>
              <w:ind w:left="217" w:right="215"/>
              <w:jc w:val="center"/>
              <w:rPr>
                <w:sz w:val="20"/>
                <w:szCs w:val="20"/>
              </w:rPr>
            </w:pPr>
            <w:r w:rsidRPr="00C5409C">
              <w:rPr>
                <w:sz w:val="20"/>
                <w:szCs w:val="20"/>
              </w:rPr>
              <w:t>01.01.1962</w:t>
            </w:r>
          </w:p>
        </w:tc>
        <w:tc>
          <w:tcPr>
            <w:tcW w:w="1311" w:type="dxa"/>
          </w:tcPr>
          <w:p w:rsidR="00EB113A" w:rsidRPr="00C5409C" w:rsidRDefault="00EB113A" w:rsidP="001B7781">
            <w:pPr>
              <w:pStyle w:val="TableParagraph"/>
              <w:rPr>
                <w:b/>
                <w:sz w:val="20"/>
                <w:szCs w:val="20"/>
              </w:rPr>
            </w:pPr>
          </w:p>
          <w:p w:rsidR="00EB113A" w:rsidRPr="00C5409C" w:rsidRDefault="00EB113A" w:rsidP="001B7781">
            <w:pPr>
              <w:pStyle w:val="TableParagraph"/>
              <w:spacing w:before="189"/>
              <w:ind w:left="208" w:right="201"/>
              <w:jc w:val="center"/>
              <w:rPr>
                <w:sz w:val="20"/>
                <w:szCs w:val="20"/>
              </w:rPr>
            </w:pPr>
            <w:r w:rsidRPr="00C5409C">
              <w:rPr>
                <w:sz w:val="20"/>
                <w:szCs w:val="20"/>
              </w:rPr>
              <w:t>4284,00</w:t>
            </w:r>
          </w:p>
        </w:tc>
        <w:tc>
          <w:tcPr>
            <w:tcW w:w="1277" w:type="dxa"/>
          </w:tcPr>
          <w:p w:rsidR="00EB113A" w:rsidRPr="00C5409C" w:rsidRDefault="00EB113A" w:rsidP="001B7781">
            <w:pPr>
              <w:pStyle w:val="TableParagraph"/>
              <w:rPr>
                <w:b/>
                <w:sz w:val="20"/>
                <w:szCs w:val="20"/>
              </w:rPr>
            </w:pPr>
          </w:p>
          <w:p w:rsidR="00EB113A" w:rsidRPr="00C5409C" w:rsidRDefault="00EB113A" w:rsidP="001B7781">
            <w:pPr>
              <w:pStyle w:val="TableParagraph"/>
              <w:spacing w:before="189"/>
              <w:ind w:right="287"/>
              <w:jc w:val="right"/>
              <w:rPr>
                <w:sz w:val="20"/>
                <w:szCs w:val="20"/>
              </w:rPr>
            </w:pPr>
            <w:r w:rsidRPr="00C5409C">
              <w:rPr>
                <w:sz w:val="20"/>
                <w:szCs w:val="20"/>
              </w:rPr>
              <w:t>4284,00</w:t>
            </w:r>
          </w:p>
        </w:tc>
        <w:tc>
          <w:tcPr>
            <w:tcW w:w="1272" w:type="dxa"/>
          </w:tcPr>
          <w:p w:rsidR="00EB113A" w:rsidRPr="00C5409C" w:rsidRDefault="00EB113A" w:rsidP="001B7781">
            <w:pPr>
              <w:pStyle w:val="TableParagraph"/>
              <w:rPr>
                <w:b/>
                <w:sz w:val="20"/>
                <w:szCs w:val="20"/>
              </w:rPr>
            </w:pPr>
          </w:p>
          <w:p w:rsidR="00EB113A" w:rsidRPr="00C5409C" w:rsidRDefault="00EB113A" w:rsidP="001B7781">
            <w:pPr>
              <w:pStyle w:val="TableParagraph"/>
              <w:spacing w:before="189"/>
              <w:ind w:left="188" w:right="180"/>
              <w:jc w:val="center"/>
              <w:rPr>
                <w:sz w:val="20"/>
                <w:szCs w:val="20"/>
              </w:rPr>
            </w:pPr>
            <w:r w:rsidRPr="00C5409C">
              <w:rPr>
                <w:sz w:val="20"/>
                <w:szCs w:val="20"/>
              </w:rPr>
              <w:t>0,00</w:t>
            </w:r>
          </w:p>
        </w:tc>
      </w:tr>
      <w:tr w:rsidR="00EB113A" w:rsidRPr="00C5409C" w:rsidTr="001B7781">
        <w:trPr>
          <w:trHeight w:val="1137"/>
        </w:trPr>
        <w:tc>
          <w:tcPr>
            <w:tcW w:w="1023" w:type="dxa"/>
          </w:tcPr>
          <w:p w:rsidR="00EB113A" w:rsidRPr="00C5409C" w:rsidRDefault="00EB113A" w:rsidP="001B7781">
            <w:pPr>
              <w:pStyle w:val="TableParagraph"/>
              <w:rPr>
                <w:b/>
                <w:sz w:val="20"/>
                <w:szCs w:val="20"/>
              </w:rPr>
            </w:pPr>
          </w:p>
          <w:p w:rsidR="00EB113A" w:rsidRPr="00C5409C" w:rsidRDefault="00EB113A" w:rsidP="001B7781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</w:p>
          <w:p w:rsidR="00EB113A" w:rsidRPr="00C5409C" w:rsidRDefault="00EB113A" w:rsidP="001B7781">
            <w:pPr>
              <w:pStyle w:val="TableParagraph"/>
              <w:ind w:left="104" w:right="100"/>
              <w:jc w:val="center"/>
              <w:rPr>
                <w:sz w:val="20"/>
                <w:szCs w:val="20"/>
              </w:rPr>
            </w:pPr>
            <w:r w:rsidRPr="00C5409C">
              <w:rPr>
                <w:sz w:val="20"/>
                <w:szCs w:val="20"/>
              </w:rPr>
              <w:t>36</w:t>
            </w:r>
          </w:p>
        </w:tc>
        <w:tc>
          <w:tcPr>
            <w:tcW w:w="3952" w:type="dxa"/>
          </w:tcPr>
          <w:p w:rsidR="00EB113A" w:rsidRPr="00C5409C" w:rsidRDefault="00EB113A" w:rsidP="001B7781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:rsidR="00EB113A" w:rsidRPr="00C5409C" w:rsidRDefault="00EB113A" w:rsidP="001B7781">
            <w:pPr>
              <w:pStyle w:val="TableParagraph"/>
              <w:spacing w:line="288" w:lineRule="auto"/>
              <w:ind w:left="223" w:right="229"/>
              <w:jc w:val="center"/>
              <w:rPr>
                <w:sz w:val="20"/>
                <w:szCs w:val="20"/>
              </w:rPr>
            </w:pPr>
            <w:r w:rsidRPr="00C5409C">
              <w:rPr>
                <w:sz w:val="20"/>
                <w:szCs w:val="20"/>
              </w:rPr>
              <w:t>Скважинаартезианская№2глубина140м.,ул.25Октября высота16,9м.-плошадь22,6кв.м,объем382куб.м.</w:t>
            </w:r>
          </w:p>
        </w:tc>
        <w:tc>
          <w:tcPr>
            <w:tcW w:w="1383" w:type="dxa"/>
          </w:tcPr>
          <w:p w:rsidR="00EB113A" w:rsidRPr="00C5409C" w:rsidRDefault="00EB113A" w:rsidP="001B7781">
            <w:pPr>
              <w:pStyle w:val="TableParagraph"/>
              <w:rPr>
                <w:b/>
                <w:sz w:val="20"/>
                <w:szCs w:val="20"/>
              </w:rPr>
            </w:pPr>
          </w:p>
          <w:p w:rsidR="00EB113A" w:rsidRPr="00C5409C" w:rsidRDefault="00EB113A" w:rsidP="001B7781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</w:p>
          <w:p w:rsidR="00EB113A" w:rsidRPr="00C5409C" w:rsidRDefault="00EB113A" w:rsidP="001B7781">
            <w:pPr>
              <w:pStyle w:val="TableParagraph"/>
              <w:ind w:left="217" w:right="215"/>
              <w:jc w:val="center"/>
              <w:rPr>
                <w:sz w:val="20"/>
                <w:szCs w:val="20"/>
              </w:rPr>
            </w:pPr>
            <w:r w:rsidRPr="00C5409C">
              <w:rPr>
                <w:sz w:val="20"/>
                <w:szCs w:val="20"/>
              </w:rPr>
              <w:t>01.01.1979</w:t>
            </w:r>
          </w:p>
        </w:tc>
        <w:tc>
          <w:tcPr>
            <w:tcW w:w="1311" w:type="dxa"/>
          </w:tcPr>
          <w:p w:rsidR="00EB113A" w:rsidRPr="00C5409C" w:rsidRDefault="00EB113A" w:rsidP="001B7781">
            <w:pPr>
              <w:pStyle w:val="TableParagraph"/>
              <w:rPr>
                <w:b/>
                <w:sz w:val="20"/>
                <w:szCs w:val="20"/>
              </w:rPr>
            </w:pPr>
          </w:p>
          <w:p w:rsidR="00EB113A" w:rsidRPr="00C5409C" w:rsidRDefault="00EB113A" w:rsidP="001B7781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</w:p>
          <w:p w:rsidR="00EB113A" w:rsidRPr="00C5409C" w:rsidRDefault="00EB113A" w:rsidP="001B7781">
            <w:pPr>
              <w:pStyle w:val="TableParagraph"/>
              <w:ind w:right="196"/>
              <w:jc w:val="right"/>
              <w:rPr>
                <w:sz w:val="20"/>
                <w:szCs w:val="20"/>
              </w:rPr>
            </w:pPr>
            <w:r w:rsidRPr="00C5409C">
              <w:rPr>
                <w:sz w:val="20"/>
                <w:szCs w:val="20"/>
              </w:rPr>
              <w:t>121563,26</w:t>
            </w:r>
          </w:p>
        </w:tc>
        <w:tc>
          <w:tcPr>
            <w:tcW w:w="1277" w:type="dxa"/>
          </w:tcPr>
          <w:p w:rsidR="00EB113A" w:rsidRPr="00C5409C" w:rsidRDefault="00EB113A" w:rsidP="001B7781">
            <w:pPr>
              <w:pStyle w:val="TableParagraph"/>
              <w:rPr>
                <w:b/>
                <w:sz w:val="20"/>
                <w:szCs w:val="20"/>
              </w:rPr>
            </w:pPr>
          </w:p>
          <w:p w:rsidR="00EB113A" w:rsidRPr="00C5409C" w:rsidRDefault="00EB113A" w:rsidP="001B7781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</w:p>
          <w:p w:rsidR="00EB113A" w:rsidRPr="00C5409C" w:rsidRDefault="00EB113A" w:rsidP="001B7781">
            <w:pPr>
              <w:pStyle w:val="TableParagraph"/>
              <w:ind w:left="186"/>
              <w:rPr>
                <w:sz w:val="20"/>
                <w:szCs w:val="20"/>
              </w:rPr>
            </w:pPr>
            <w:r w:rsidRPr="00C5409C">
              <w:rPr>
                <w:sz w:val="20"/>
                <w:szCs w:val="20"/>
              </w:rPr>
              <w:t>121563,26</w:t>
            </w:r>
          </w:p>
        </w:tc>
        <w:tc>
          <w:tcPr>
            <w:tcW w:w="1272" w:type="dxa"/>
          </w:tcPr>
          <w:p w:rsidR="00EB113A" w:rsidRPr="00C5409C" w:rsidRDefault="00EB113A" w:rsidP="001B7781">
            <w:pPr>
              <w:pStyle w:val="TableParagraph"/>
              <w:rPr>
                <w:b/>
                <w:sz w:val="20"/>
                <w:szCs w:val="20"/>
              </w:rPr>
            </w:pPr>
          </w:p>
          <w:p w:rsidR="00EB113A" w:rsidRPr="00C5409C" w:rsidRDefault="00EB113A" w:rsidP="001B7781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</w:p>
          <w:p w:rsidR="00EB113A" w:rsidRPr="00C5409C" w:rsidRDefault="00EB113A" w:rsidP="001B7781">
            <w:pPr>
              <w:pStyle w:val="TableParagraph"/>
              <w:ind w:left="188" w:right="180"/>
              <w:jc w:val="center"/>
              <w:rPr>
                <w:sz w:val="20"/>
                <w:szCs w:val="20"/>
              </w:rPr>
            </w:pPr>
            <w:r w:rsidRPr="00C5409C">
              <w:rPr>
                <w:sz w:val="20"/>
                <w:szCs w:val="20"/>
              </w:rPr>
              <w:t>0,00</w:t>
            </w:r>
          </w:p>
        </w:tc>
      </w:tr>
    </w:tbl>
    <w:p w:rsidR="00242D34" w:rsidRDefault="00242D34" w:rsidP="00242D34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42D34" w:rsidRPr="00700C2D" w:rsidRDefault="00242D34" w:rsidP="00242D34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00C2D">
        <w:rPr>
          <w:rFonts w:ascii="Times New Roman" w:hAnsi="Times New Roman" w:cs="Times New Roman"/>
          <w:sz w:val="28"/>
          <w:szCs w:val="28"/>
        </w:rPr>
        <w:t>5. Срок действия концессионного соглашения: 5(пять) лет</w:t>
      </w:r>
    </w:p>
    <w:p w:rsidR="00242D34" w:rsidRPr="00700C2D" w:rsidRDefault="00242D34" w:rsidP="00242D34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242D34" w:rsidRPr="00700C2D" w:rsidRDefault="00242D34" w:rsidP="00242D34">
      <w:pPr>
        <w:spacing w:line="240" w:lineRule="auto"/>
        <w:ind w:firstLine="0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700C2D">
        <w:rPr>
          <w:rFonts w:ascii="Times New Roman" w:hAnsi="Times New Roman" w:cs="Times New Roman"/>
          <w:sz w:val="28"/>
          <w:szCs w:val="28"/>
        </w:rPr>
        <w:t xml:space="preserve">6. Требования к участникам конкурса:к участию в конкурсе допускаются индивидуальные предприниматели, юридические лица либо несколько юридических лиц, предоставившие необходимые документы в соответствии с конкурсной документацией. Участник конкурса не должен иметь просроченных задолженностей по платежам в бюджеты всех уровней и государственные внебюджетные фонды, не должен быть несостоятельным (банкротом), находиться в процессе ликвидации или подлежать ей, в соответствии с требованиями законодательства Российской Федерации, его делами не должно распоряжаться какое-либо назначенное судом лицо, его коммерческая деятельность не должна быть приостановлена, и он не должен являться объектом судебного производства в связи с вышеупомянутым. </w:t>
      </w:r>
      <w:r w:rsidRPr="00700C2D">
        <w:rPr>
          <w:rFonts w:ascii="Times New Roman" w:eastAsia="Times New Roman CYR" w:hAnsi="Times New Roman" w:cs="Times New Roman"/>
          <w:color w:val="000000"/>
          <w:sz w:val="28"/>
          <w:szCs w:val="28"/>
        </w:rPr>
        <w:t>Указание участниками конкурса в составе Конкурсного предложения основных мероприятий, обеспечивающих достижение предусмотренных Заданием (Приложение № 6 к Конкурсной документации) целей и минимально допустимых плановых значений показателей деятельности Концессионера, с описанием основных характеристик таких мероприятий.</w:t>
      </w:r>
    </w:p>
    <w:p w:rsidR="00242D34" w:rsidRPr="00700C2D" w:rsidRDefault="00242D34" w:rsidP="00242D34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242D34" w:rsidRPr="00700C2D" w:rsidRDefault="00242D34" w:rsidP="00242D34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00C2D">
        <w:rPr>
          <w:rFonts w:ascii="Times New Roman" w:hAnsi="Times New Roman" w:cs="Times New Roman"/>
          <w:sz w:val="28"/>
          <w:szCs w:val="28"/>
        </w:rPr>
        <w:t>7. Критерии конкурса и их параметры:</w:t>
      </w:r>
    </w:p>
    <w:p w:rsidR="00242D34" w:rsidRPr="00700C2D" w:rsidRDefault="00242D34" w:rsidP="00242D3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00C2D">
        <w:rPr>
          <w:rFonts w:ascii="Times New Roman" w:hAnsi="Times New Roman"/>
          <w:color w:val="000000"/>
          <w:sz w:val="28"/>
          <w:szCs w:val="28"/>
        </w:rPr>
        <w:t xml:space="preserve">7.1. </w:t>
      </w:r>
      <w:r w:rsidRPr="00700C2D">
        <w:rPr>
          <w:rFonts w:ascii="Times New Roman" w:hAnsi="Times New Roman"/>
          <w:sz w:val="28"/>
          <w:szCs w:val="28"/>
        </w:rPr>
        <w:t>Предельный размер расходов на реконструкцию и модернизацию объекта концессионного соглашения, которые предполагается осуществить концессионером.</w:t>
      </w:r>
    </w:p>
    <w:p w:rsidR="00242D34" w:rsidRPr="00700C2D" w:rsidRDefault="00242D34" w:rsidP="00242D3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00C2D">
        <w:rPr>
          <w:rFonts w:ascii="Times New Roman" w:hAnsi="Times New Roman"/>
          <w:sz w:val="28"/>
          <w:szCs w:val="28"/>
        </w:rPr>
        <w:t>7.2. Долгосрочные параметры регулирования деятельности концессионера:</w:t>
      </w:r>
    </w:p>
    <w:p w:rsidR="00242D34" w:rsidRPr="00700C2D" w:rsidRDefault="00242D34" w:rsidP="00242D3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00C2D">
        <w:rPr>
          <w:rFonts w:ascii="Times New Roman" w:hAnsi="Times New Roman"/>
          <w:sz w:val="28"/>
          <w:szCs w:val="28"/>
        </w:rPr>
        <w:t>- Показатели энергосбережения и повышения энергетической эффективности</w:t>
      </w:r>
    </w:p>
    <w:p w:rsidR="00242D34" w:rsidRPr="00700C2D" w:rsidRDefault="00242D34" w:rsidP="00242D3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42D34" w:rsidRPr="00700C2D" w:rsidRDefault="00242D34" w:rsidP="00242D34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00C2D">
        <w:rPr>
          <w:rFonts w:ascii="Times New Roman" w:hAnsi="Times New Roman" w:cs="Times New Roman"/>
          <w:sz w:val="28"/>
          <w:szCs w:val="28"/>
        </w:rPr>
        <w:t>8. Порядок, место и срок предоставления конкурсной документации: на основании заявления (поданного в письменной форме) любого заинтересованного лица по адресу: 215540, Смоленская область, Сафоновский район, с.Издешково,ул.1-я Ленинская, д.3, ежедневно, кроме выходных и праздничных дней с 8 час. 30мин. до 17час. 30мин. перерыв с 13час. 00мин. до 14час.00мин.</w:t>
      </w:r>
    </w:p>
    <w:p w:rsidR="00242D34" w:rsidRPr="00700C2D" w:rsidRDefault="00242D34" w:rsidP="00242D34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00C2D">
        <w:rPr>
          <w:rFonts w:ascii="Times New Roman" w:hAnsi="Times New Roman" w:cs="Times New Roman"/>
          <w:sz w:val="28"/>
          <w:szCs w:val="28"/>
        </w:rPr>
        <w:t>Конкурсная документация размещена на официальном сайте Администрации Издешковского сельского поселения Сафоновского района Смоленской области.</w:t>
      </w:r>
    </w:p>
    <w:p w:rsidR="00242D34" w:rsidRPr="00700C2D" w:rsidRDefault="00242D34" w:rsidP="00242D34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242D34" w:rsidRPr="00700C2D" w:rsidRDefault="00242D34" w:rsidP="00242D34">
      <w:pPr>
        <w:pStyle w:val="a4"/>
        <w:jc w:val="both"/>
        <w:rPr>
          <w:rStyle w:val="a3"/>
          <w:rFonts w:ascii="Times New Roman" w:hAnsi="Times New Roman"/>
          <w:sz w:val="28"/>
          <w:szCs w:val="28"/>
        </w:rPr>
      </w:pPr>
      <w:r w:rsidRPr="00700C2D">
        <w:rPr>
          <w:rFonts w:ascii="Times New Roman" w:hAnsi="Times New Roman"/>
          <w:color w:val="000000"/>
          <w:sz w:val="28"/>
          <w:szCs w:val="28"/>
        </w:rPr>
        <w:t>9. Официальный сайт, на котором размещена конкурсная документация:</w:t>
      </w:r>
      <w:hyperlink r:id="rId9" w:history="1">
        <w:r w:rsidRPr="00700C2D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700C2D">
          <w:rPr>
            <w:rStyle w:val="a3"/>
            <w:rFonts w:ascii="Times New Roman" w:hAnsi="Times New Roman"/>
            <w:sz w:val="28"/>
            <w:szCs w:val="28"/>
          </w:rPr>
          <w:t>://</w:t>
        </w:r>
        <w:r w:rsidRPr="00700C2D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700C2D">
          <w:rPr>
            <w:rStyle w:val="a3"/>
            <w:rFonts w:ascii="Times New Roman" w:hAnsi="Times New Roman"/>
            <w:sz w:val="28"/>
            <w:szCs w:val="28"/>
          </w:rPr>
          <w:t>.</w:t>
        </w:r>
        <w:r w:rsidRPr="00700C2D">
          <w:rPr>
            <w:rStyle w:val="a3"/>
            <w:rFonts w:ascii="Times New Roman" w:hAnsi="Times New Roman"/>
            <w:sz w:val="28"/>
            <w:szCs w:val="28"/>
            <w:lang w:val="en-US"/>
          </w:rPr>
          <w:t>torgi</w:t>
        </w:r>
        <w:r w:rsidRPr="00700C2D">
          <w:rPr>
            <w:rStyle w:val="a3"/>
            <w:rFonts w:ascii="Times New Roman" w:hAnsi="Times New Roman"/>
            <w:sz w:val="28"/>
            <w:szCs w:val="28"/>
          </w:rPr>
          <w:t>.</w:t>
        </w:r>
        <w:r w:rsidRPr="00700C2D">
          <w:rPr>
            <w:rStyle w:val="a3"/>
            <w:rFonts w:ascii="Times New Roman" w:hAnsi="Times New Roman"/>
            <w:sz w:val="28"/>
            <w:szCs w:val="28"/>
            <w:lang w:val="en-US"/>
          </w:rPr>
          <w:t>gov</w:t>
        </w:r>
        <w:r w:rsidRPr="00700C2D">
          <w:rPr>
            <w:rStyle w:val="a3"/>
            <w:rFonts w:ascii="Times New Roman" w:hAnsi="Times New Roman"/>
            <w:sz w:val="28"/>
            <w:szCs w:val="28"/>
          </w:rPr>
          <w:t>.</w:t>
        </w:r>
        <w:r w:rsidRPr="00700C2D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242D34" w:rsidRPr="00700C2D" w:rsidRDefault="00242D34" w:rsidP="00242D34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2D34" w:rsidRPr="00700C2D" w:rsidRDefault="00242D34" w:rsidP="00242D34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700C2D">
        <w:rPr>
          <w:rFonts w:ascii="Times New Roman" w:hAnsi="Times New Roman"/>
          <w:color w:val="000000"/>
          <w:sz w:val="28"/>
          <w:szCs w:val="28"/>
        </w:rPr>
        <w:t>10. Размер, порядок и сроки внесения платы, взимаемой за предоставление конкурсной документации: не установлен.</w:t>
      </w:r>
    </w:p>
    <w:p w:rsidR="00242D34" w:rsidRPr="00700C2D" w:rsidRDefault="00242D34" w:rsidP="00242D34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2D34" w:rsidRPr="00700C2D" w:rsidRDefault="00242D34" w:rsidP="00242D34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00C2D">
        <w:rPr>
          <w:rFonts w:ascii="Times New Roman" w:hAnsi="Times New Roman" w:cs="Times New Roman"/>
          <w:sz w:val="28"/>
          <w:szCs w:val="28"/>
        </w:rPr>
        <w:t xml:space="preserve">11. Срок, место и время подачи заявок на участие в конкурсе – с 14 час. 00мин. 03.08.2021 года до 16час.00мин.  02.09.2021 года (время местное) по адресу: 215540, </w:t>
      </w:r>
      <w:r w:rsidRPr="00700C2D">
        <w:rPr>
          <w:rFonts w:ascii="Times New Roman" w:hAnsi="Times New Roman" w:cs="Times New Roman"/>
          <w:sz w:val="28"/>
          <w:szCs w:val="28"/>
        </w:rPr>
        <w:lastRenderedPageBreak/>
        <w:t>Смоленская область, Сафоновский район, с.Издешково, ул.1-я Ленинская, д.3, ежедневно, кроме выходных и праздничных дней понедельник – четверг с 8-30до 13-00 и с 14-00 до 17-30, пятница с 8-30 до 13-00 и с 14-00 до 16-00.</w:t>
      </w:r>
    </w:p>
    <w:p w:rsidR="00242D34" w:rsidRPr="00700C2D" w:rsidRDefault="00242D34" w:rsidP="00242D34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00C2D">
        <w:rPr>
          <w:rFonts w:ascii="Times New Roman" w:hAnsi="Times New Roman" w:cs="Times New Roman"/>
          <w:sz w:val="28"/>
          <w:szCs w:val="28"/>
        </w:rPr>
        <w:t>Заявка на участие в конкурсе оформляется согласно конкурсной документации.</w:t>
      </w:r>
    </w:p>
    <w:p w:rsidR="00242D34" w:rsidRPr="00700C2D" w:rsidRDefault="00242D34" w:rsidP="00242D34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242D34" w:rsidRPr="00700C2D" w:rsidRDefault="00242D34" w:rsidP="00242D34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700C2D">
        <w:rPr>
          <w:rFonts w:ascii="Times New Roman" w:hAnsi="Times New Roman"/>
          <w:color w:val="000000"/>
          <w:sz w:val="28"/>
          <w:szCs w:val="28"/>
        </w:rPr>
        <w:t>12. Требование о внесении задатка, а также размер задатка: не установлен</w:t>
      </w:r>
    </w:p>
    <w:p w:rsidR="00242D34" w:rsidRPr="00700C2D" w:rsidRDefault="00242D34" w:rsidP="00242D34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2D34" w:rsidRPr="00700C2D" w:rsidRDefault="00242D34" w:rsidP="00242D34">
      <w:pPr>
        <w:tabs>
          <w:tab w:val="left" w:pos="1250"/>
        </w:tabs>
        <w:ind w:right="144" w:firstLine="0"/>
        <w:rPr>
          <w:rFonts w:ascii="Times New Roman" w:hAnsi="Times New Roman" w:cs="Times New Roman"/>
          <w:sz w:val="28"/>
          <w:szCs w:val="28"/>
        </w:rPr>
      </w:pPr>
      <w:r w:rsidRPr="00700C2D">
        <w:rPr>
          <w:rFonts w:ascii="Times New Roman" w:hAnsi="Times New Roman" w:cs="Times New Roman"/>
          <w:sz w:val="28"/>
          <w:szCs w:val="28"/>
        </w:rPr>
        <w:t>13. Вскрытие конвертов с заявками – в 15-00 06.09.2021по адресу: 215540Смоленская область,Сафоновский район, с.Издешково, ул. 1-я Ленинская, д.3, тел. для справок</w:t>
      </w:r>
      <w:r w:rsidRPr="00700C2D">
        <w:rPr>
          <w:rFonts w:ascii="Times New Roman" w:hAnsi="Times New Roman" w:cs="Times New Roman"/>
          <w:spacing w:val="1"/>
          <w:sz w:val="28"/>
          <w:szCs w:val="28"/>
        </w:rPr>
        <w:t xml:space="preserve"> +7</w:t>
      </w:r>
      <w:r w:rsidRPr="00700C2D">
        <w:rPr>
          <w:rFonts w:ascii="Times New Roman" w:hAnsi="Times New Roman" w:cs="Times New Roman"/>
          <w:sz w:val="28"/>
          <w:szCs w:val="28"/>
        </w:rPr>
        <w:t>(48142)78476.</w:t>
      </w:r>
    </w:p>
    <w:p w:rsidR="00242D34" w:rsidRPr="00700C2D" w:rsidRDefault="00242D34" w:rsidP="00242D34">
      <w:pPr>
        <w:tabs>
          <w:tab w:val="left" w:pos="1250"/>
        </w:tabs>
        <w:ind w:right="144" w:firstLine="0"/>
        <w:rPr>
          <w:rFonts w:ascii="Times New Roman" w:hAnsi="Times New Roman" w:cs="Times New Roman"/>
          <w:sz w:val="28"/>
          <w:szCs w:val="28"/>
        </w:rPr>
      </w:pPr>
    </w:p>
    <w:p w:rsidR="00242D34" w:rsidRPr="00700C2D" w:rsidRDefault="00242D34" w:rsidP="00242D34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00C2D">
        <w:rPr>
          <w:rFonts w:ascii="Times New Roman" w:hAnsi="Times New Roman" w:cs="Times New Roman"/>
          <w:sz w:val="28"/>
          <w:szCs w:val="28"/>
        </w:rPr>
        <w:t>14. Предварительный отбор участников открытого конкурса проводится 06.09.2021 в 15-00 по адресу 215540    Смоленская область, Сафоновский район, с.Издешково,ул.1-я Ленинская, д.3, тел.для справок +7(48142)78476.</w:t>
      </w:r>
    </w:p>
    <w:p w:rsidR="00242D34" w:rsidRPr="00700C2D" w:rsidRDefault="00242D34" w:rsidP="00242D34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242D34" w:rsidRPr="00700C2D" w:rsidRDefault="00242D34" w:rsidP="00242D34">
      <w:pPr>
        <w:tabs>
          <w:tab w:val="left" w:pos="1370"/>
        </w:tabs>
        <w:ind w:right="145" w:firstLine="0"/>
        <w:rPr>
          <w:rFonts w:ascii="Times New Roman" w:hAnsi="Times New Roman" w:cs="Times New Roman"/>
          <w:sz w:val="28"/>
          <w:szCs w:val="28"/>
        </w:rPr>
      </w:pPr>
      <w:r w:rsidRPr="00700C2D">
        <w:rPr>
          <w:rFonts w:ascii="Times New Roman" w:hAnsi="Times New Roman" w:cs="Times New Roman"/>
          <w:sz w:val="28"/>
          <w:szCs w:val="28"/>
        </w:rPr>
        <w:t>15.Срок, место и время представления конкурсных предложений – по уведомлению Концедента принимаются в период с 09-00 07.09.2021 до 15-00</w:t>
      </w:r>
      <w:r w:rsidR="00A6622E" w:rsidRPr="00700C2D">
        <w:rPr>
          <w:rFonts w:ascii="Times New Roman" w:hAnsi="Times New Roman" w:cs="Times New Roman"/>
          <w:sz w:val="28"/>
          <w:szCs w:val="28"/>
        </w:rPr>
        <w:t xml:space="preserve"> </w:t>
      </w:r>
      <w:r w:rsidRPr="00700C2D">
        <w:rPr>
          <w:rFonts w:ascii="Times New Roman" w:hAnsi="Times New Roman" w:cs="Times New Roman"/>
          <w:sz w:val="28"/>
          <w:szCs w:val="28"/>
        </w:rPr>
        <w:t>08.10.2021 ежедневно, кроме выходных и праздничных дней, понедельник - четверг с 8-30до 13-00 и с 14-00 до 17-30, пятница с 8-30 до 13-00 и с 14-00 до 16-00, по адресу: 215540Смоленскаяобласть,Сафоновскийрайон,с.Издешково,ул.1-яЛенинская, д.3.</w:t>
      </w:r>
    </w:p>
    <w:p w:rsidR="00242D34" w:rsidRPr="00700C2D" w:rsidRDefault="00242D34" w:rsidP="00242D34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00C2D">
        <w:rPr>
          <w:rFonts w:ascii="Times New Roman" w:hAnsi="Times New Roman" w:cs="Times New Roman"/>
          <w:sz w:val="28"/>
          <w:szCs w:val="28"/>
        </w:rPr>
        <w:t>Порядок представления конкурсных предложений, осуществляется согласно конкурсной документации.</w:t>
      </w:r>
    </w:p>
    <w:p w:rsidR="00242D34" w:rsidRPr="00700C2D" w:rsidRDefault="00242D34" w:rsidP="00242D34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242D34" w:rsidRPr="00700C2D" w:rsidRDefault="00242D34" w:rsidP="00242D34">
      <w:pPr>
        <w:tabs>
          <w:tab w:val="left" w:pos="1250"/>
        </w:tabs>
        <w:ind w:right="144" w:firstLine="0"/>
        <w:rPr>
          <w:rFonts w:ascii="Times New Roman" w:hAnsi="Times New Roman" w:cs="Times New Roman"/>
          <w:sz w:val="28"/>
          <w:szCs w:val="28"/>
        </w:rPr>
      </w:pPr>
      <w:r w:rsidRPr="00700C2D">
        <w:rPr>
          <w:rFonts w:ascii="Times New Roman" w:hAnsi="Times New Roman" w:cs="Times New Roman"/>
          <w:sz w:val="28"/>
          <w:szCs w:val="28"/>
        </w:rPr>
        <w:t>16. Вскрытие конвертов с конкурсными предложениями и определение победителя конкурса – в 15-00 06.09.2021по адресу: 215540Смоленская область,Сафоновский район, с.Издешково, ул. 1-я Ленинская, д.3, тел. для справок</w:t>
      </w:r>
      <w:r w:rsidRPr="00700C2D">
        <w:rPr>
          <w:rFonts w:ascii="Times New Roman" w:hAnsi="Times New Roman" w:cs="Times New Roman"/>
          <w:spacing w:val="1"/>
          <w:sz w:val="28"/>
          <w:szCs w:val="28"/>
        </w:rPr>
        <w:t xml:space="preserve"> +7</w:t>
      </w:r>
      <w:r w:rsidRPr="00700C2D">
        <w:rPr>
          <w:rFonts w:ascii="Times New Roman" w:hAnsi="Times New Roman" w:cs="Times New Roman"/>
          <w:sz w:val="28"/>
          <w:szCs w:val="28"/>
        </w:rPr>
        <w:t>(48142)78476.</w:t>
      </w:r>
    </w:p>
    <w:p w:rsidR="00242D34" w:rsidRPr="00700C2D" w:rsidRDefault="00242D34" w:rsidP="00242D34">
      <w:pPr>
        <w:tabs>
          <w:tab w:val="left" w:pos="1250"/>
        </w:tabs>
        <w:ind w:right="144" w:firstLine="0"/>
        <w:rPr>
          <w:rFonts w:ascii="Times New Roman" w:hAnsi="Times New Roman" w:cs="Times New Roman"/>
          <w:sz w:val="28"/>
          <w:szCs w:val="28"/>
        </w:rPr>
      </w:pPr>
    </w:p>
    <w:p w:rsidR="00242D34" w:rsidRPr="00700C2D" w:rsidRDefault="00242D34" w:rsidP="00242D34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00C2D">
        <w:rPr>
          <w:rFonts w:ascii="Times New Roman" w:hAnsi="Times New Roman" w:cs="Times New Roman"/>
          <w:sz w:val="28"/>
          <w:szCs w:val="28"/>
        </w:rPr>
        <w:t>17.Срок, место и время рассмотрения и оценки конкурсных предложений – 09.10.2021 в 15-00 по адресу:215540</w:t>
      </w:r>
      <w:r w:rsidRPr="00700C2D">
        <w:rPr>
          <w:rFonts w:ascii="Times New Roman" w:hAnsi="Times New Roman" w:cs="Times New Roman"/>
          <w:sz w:val="28"/>
          <w:szCs w:val="28"/>
        </w:rPr>
        <w:tab/>
        <w:t>Смоленскаяобласть,Сафоновскийрайон,с.Издешково,ул.1-я Ленинская, д.3.Порядок определения победителя конкурса проводится согласно конкурсной документации.</w:t>
      </w:r>
    </w:p>
    <w:p w:rsidR="00242D34" w:rsidRPr="00700C2D" w:rsidRDefault="00242D34" w:rsidP="00242D34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242D34" w:rsidRPr="00700C2D" w:rsidRDefault="00242D34" w:rsidP="00242D34">
      <w:pPr>
        <w:pStyle w:val="a7"/>
        <w:shd w:val="clear" w:color="auto" w:fill="auto"/>
        <w:tabs>
          <w:tab w:val="left" w:pos="414"/>
          <w:tab w:val="left" w:leader="underscore" w:pos="5814"/>
          <w:tab w:val="left" w:leader="underscore" w:pos="6266"/>
        </w:tabs>
        <w:spacing w:after="0" w:line="240" w:lineRule="auto"/>
        <w:ind w:firstLine="0"/>
        <w:jc w:val="both"/>
        <w:rPr>
          <w:rStyle w:val="652"/>
          <w:sz w:val="28"/>
          <w:szCs w:val="28"/>
        </w:rPr>
      </w:pPr>
      <w:r w:rsidRPr="00700C2D">
        <w:rPr>
          <w:sz w:val="28"/>
          <w:szCs w:val="28"/>
        </w:rPr>
        <w:t>18. Порядок определения победителя Конкурса:</w:t>
      </w:r>
    </w:p>
    <w:p w:rsidR="00242D34" w:rsidRPr="00700C2D" w:rsidRDefault="00242D34" w:rsidP="00242D34">
      <w:pPr>
        <w:pStyle w:val="a7"/>
        <w:shd w:val="clear" w:color="auto" w:fill="auto"/>
        <w:tabs>
          <w:tab w:val="left" w:pos="414"/>
          <w:tab w:val="left" w:leader="underscore" w:pos="5814"/>
          <w:tab w:val="left" w:leader="underscore" w:pos="626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700C2D">
        <w:rPr>
          <w:sz w:val="28"/>
          <w:szCs w:val="28"/>
        </w:rPr>
        <w:t>Победитель Конкурса определяется путем ранжирования Конкурсной комиссией Конкурсных предложений по результатам рассмотрения и оценки представленных Конкурсных предложений в порядке, установленном в конкурсной документации в соответствии с действующим законодательством.</w:t>
      </w:r>
    </w:p>
    <w:p w:rsidR="00242D34" w:rsidRPr="00700C2D" w:rsidRDefault="00242D34" w:rsidP="00242D34">
      <w:pPr>
        <w:pStyle w:val="a7"/>
        <w:shd w:val="clear" w:color="auto" w:fill="auto"/>
        <w:tabs>
          <w:tab w:val="left" w:pos="414"/>
          <w:tab w:val="left" w:leader="underscore" w:pos="5814"/>
          <w:tab w:val="left" w:leader="underscore" w:pos="6266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C5409C" w:rsidRPr="00700C2D" w:rsidRDefault="00242D34" w:rsidP="00242D34">
      <w:pPr>
        <w:pStyle w:val="a7"/>
        <w:shd w:val="clear" w:color="auto" w:fill="auto"/>
        <w:tabs>
          <w:tab w:val="left" w:pos="414"/>
          <w:tab w:val="left" w:leader="underscore" w:pos="5814"/>
          <w:tab w:val="left" w:leader="underscore" w:pos="6266"/>
        </w:tabs>
        <w:spacing w:after="0" w:line="240" w:lineRule="auto"/>
        <w:ind w:firstLine="0"/>
        <w:jc w:val="both"/>
        <w:rPr>
          <w:sz w:val="28"/>
          <w:szCs w:val="28"/>
          <w:shd w:val="clear" w:color="auto" w:fill="FFFFFF"/>
        </w:rPr>
      </w:pPr>
      <w:r w:rsidRPr="00700C2D">
        <w:rPr>
          <w:sz w:val="28"/>
          <w:szCs w:val="28"/>
        </w:rPr>
        <w:t>19. Срок подписания членами Конкурсной комиссии протокола о результатах проведения Конкурса:</w:t>
      </w:r>
    </w:p>
    <w:p w:rsidR="00242D34" w:rsidRPr="00700C2D" w:rsidRDefault="00242D34" w:rsidP="00242D34">
      <w:pPr>
        <w:pStyle w:val="a7"/>
        <w:shd w:val="clear" w:color="auto" w:fill="auto"/>
        <w:tabs>
          <w:tab w:val="left" w:pos="414"/>
          <w:tab w:val="left" w:leader="underscore" w:pos="5814"/>
          <w:tab w:val="left" w:leader="underscore" w:pos="626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700C2D">
        <w:rPr>
          <w:sz w:val="28"/>
          <w:szCs w:val="28"/>
        </w:rPr>
        <w:t>Срок подписания членами Конкурсной комиссии протокола о результатах проведения Конкурса - в течение 5 рабочих дней со дня подписания протокола рассмотрения и оценки Конкурсных предложений</w:t>
      </w:r>
    </w:p>
    <w:p w:rsidR="00242D34" w:rsidRPr="00700C2D" w:rsidRDefault="00242D34" w:rsidP="00242D34">
      <w:pPr>
        <w:pStyle w:val="a7"/>
        <w:shd w:val="clear" w:color="auto" w:fill="auto"/>
        <w:tabs>
          <w:tab w:val="left" w:pos="414"/>
          <w:tab w:val="left" w:leader="underscore" w:pos="5814"/>
          <w:tab w:val="left" w:leader="underscore" w:pos="6266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242D34" w:rsidRPr="00700C2D" w:rsidRDefault="00242D34" w:rsidP="00242D34">
      <w:pPr>
        <w:pStyle w:val="a7"/>
        <w:shd w:val="clear" w:color="auto" w:fill="auto"/>
        <w:tabs>
          <w:tab w:val="left" w:pos="414"/>
          <w:tab w:val="left" w:leader="underscore" w:pos="5814"/>
          <w:tab w:val="left" w:leader="underscore" w:pos="626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700C2D">
        <w:rPr>
          <w:sz w:val="28"/>
          <w:szCs w:val="28"/>
        </w:rPr>
        <w:t>20. Срок подписания концессионного соглашения:</w:t>
      </w:r>
    </w:p>
    <w:p w:rsidR="00242D34" w:rsidRPr="009E6E04" w:rsidRDefault="00242D34" w:rsidP="00242D34">
      <w:pPr>
        <w:pStyle w:val="a7"/>
        <w:shd w:val="clear" w:color="auto" w:fill="auto"/>
        <w:tabs>
          <w:tab w:val="left" w:pos="414"/>
          <w:tab w:val="left" w:leader="underscore" w:pos="5814"/>
          <w:tab w:val="left" w:leader="underscore" w:pos="626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700C2D">
        <w:rPr>
          <w:sz w:val="28"/>
          <w:szCs w:val="28"/>
        </w:rPr>
        <w:t xml:space="preserve">Концессионное соглашение по результатам Конкурса заключается Концедентом с Победителем конкурса </w:t>
      </w:r>
      <w:bookmarkStart w:id="0" w:name="_GoBack"/>
      <w:r w:rsidRPr="00700C2D">
        <w:rPr>
          <w:sz w:val="28"/>
          <w:szCs w:val="28"/>
        </w:rPr>
        <w:t xml:space="preserve">в течение 30 (тридцать) рабочих дней с даты подписания </w:t>
      </w:r>
      <w:r w:rsidRPr="00700C2D">
        <w:rPr>
          <w:sz w:val="28"/>
          <w:szCs w:val="28"/>
        </w:rPr>
        <w:lastRenderedPageBreak/>
        <w:t xml:space="preserve">протокола о результатах проведения Конкурса </w:t>
      </w:r>
      <w:bookmarkEnd w:id="0"/>
      <w:r w:rsidRPr="00700C2D">
        <w:rPr>
          <w:sz w:val="28"/>
          <w:szCs w:val="28"/>
        </w:rPr>
        <w:t>в порядке, предусмотренном в статье 36 Федерального закона «О концессионных соглашениях» от 21.07.20</w:t>
      </w:r>
      <w:r w:rsidRPr="009E6E04">
        <w:rPr>
          <w:sz w:val="28"/>
          <w:szCs w:val="28"/>
        </w:rPr>
        <w:t>05 г. №115-ФЗ.</w:t>
      </w:r>
    </w:p>
    <w:p w:rsidR="00242D34" w:rsidRPr="00242D34" w:rsidRDefault="00242D34" w:rsidP="00242D34">
      <w:pPr>
        <w:ind w:firstLine="0"/>
        <w:rPr>
          <w:rFonts w:ascii="Times New Roman" w:hAnsi="Times New Roman" w:cs="Times New Roman"/>
          <w:sz w:val="28"/>
          <w:szCs w:val="28"/>
        </w:rPr>
        <w:sectPr w:rsidR="00242D34" w:rsidRPr="00242D34" w:rsidSect="00C5409C">
          <w:headerReference w:type="default" r:id="rId10"/>
          <w:pgSz w:w="11910" w:h="16840"/>
          <w:pgMar w:top="-851" w:right="440" w:bottom="280" w:left="860" w:header="568" w:footer="720" w:gutter="0"/>
          <w:pgNumType w:start="6"/>
          <w:cols w:space="720"/>
        </w:sectPr>
      </w:pPr>
    </w:p>
    <w:p w:rsidR="00C5409C" w:rsidRPr="00C5409C" w:rsidRDefault="00C5409C" w:rsidP="00C5409C">
      <w:pPr>
        <w:pStyle w:val="a7"/>
        <w:tabs>
          <w:tab w:val="left" w:pos="2595"/>
        </w:tabs>
        <w:spacing w:before="8"/>
        <w:ind w:firstLine="0"/>
        <w:rPr>
          <w:b/>
          <w:sz w:val="20"/>
          <w:szCs w:val="20"/>
        </w:rPr>
      </w:pPr>
    </w:p>
    <w:p w:rsidR="00C5409C" w:rsidRPr="00C5409C" w:rsidRDefault="00C5409C" w:rsidP="00C5409C">
      <w:pPr>
        <w:jc w:val="right"/>
        <w:rPr>
          <w:sz w:val="20"/>
          <w:szCs w:val="20"/>
        </w:rPr>
        <w:sectPr w:rsidR="00C5409C" w:rsidRPr="00C5409C" w:rsidSect="00EB113A">
          <w:pgSz w:w="11910" w:h="16840"/>
          <w:pgMar w:top="-4190" w:right="440" w:bottom="280" w:left="860" w:header="1139" w:footer="0" w:gutter="0"/>
          <w:cols w:space="720"/>
        </w:sectPr>
      </w:pPr>
    </w:p>
    <w:p w:rsidR="00C5409C" w:rsidRPr="00C5409C" w:rsidRDefault="00C5409C" w:rsidP="00242D34">
      <w:pPr>
        <w:ind w:firstLine="0"/>
        <w:rPr>
          <w:sz w:val="20"/>
          <w:szCs w:val="20"/>
        </w:rPr>
        <w:sectPr w:rsidR="00C5409C" w:rsidRPr="00C5409C">
          <w:pgSz w:w="11910" w:h="16840"/>
          <w:pgMar w:top="1100" w:right="440" w:bottom="280" w:left="860" w:header="852" w:footer="0" w:gutter="0"/>
          <w:cols w:space="720"/>
        </w:sectPr>
      </w:pPr>
    </w:p>
    <w:p w:rsidR="00C5409C" w:rsidRPr="00C5409C" w:rsidRDefault="00C5409C" w:rsidP="00242D34">
      <w:pPr>
        <w:ind w:firstLine="0"/>
        <w:rPr>
          <w:sz w:val="20"/>
          <w:szCs w:val="20"/>
        </w:rPr>
        <w:sectPr w:rsidR="00C5409C" w:rsidRPr="00C5409C">
          <w:pgSz w:w="11910" w:h="16840"/>
          <w:pgMar w:top="1100" w:right="440" w:bottom="280" w:left="860" w:header="852" w:footer="0" w:gutter="0"/>
          <w:cols w:space="720"/>
        </w:sectPr>
      </w:pPr>
    </w:p>
    <w:p w:rsidR="00CF66F6" w:rsidRDefault="00CF66F6" w:rsidP="00787A91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9E6E04" w:rsidRPr="009E6E04" w:rsidRDefault="009E6E04" w:rsidP="009E6E04">
      <w:pPr>
        <w:ind w:firstLine="0"/>
        <w:rPr>
          <w:sz w:val="28"/>
          <w:szCs w:val="28"/>
        </w:rPr>
      </w:pPr>
    </w:p>
    <w:sectPr w:rsidR="009E6E04" w:rsidRPr="009E6E04" w:rsidSect="00901DD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9C8" w:rsidRDefault="00C079C8" w:rsidP="00C5409C">
      <w:pPr>
        <w:spacing w:line="240" w:lineRule="auto"/>
      </w:pPr>
      <w:r>
        <w:separator/>
      </w:r>
    </w:p>
  </w:endnote>
  <w:endnote w:type="continuationSeparator" w:id="1">
    <w:p w:rsidR="00C079C8" w:rsidRDefault="00C079C8" w:rsidP="00C5409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9C8" w:rsidRDefault="00C079C8" w:rsidP="00C5409C">
      <w:pPr>
        <w:spacing w:line="240" w:lineRule="auto"/>
      </w:pPr>
      <w:r>
        <w:separator/>
      </w:r>
    </w:p>
  </w:footnote>
  <w:footnote w:type="continuationSeparator" w:id="1">
    <w:p w:rsidR="00C079C8" w:rsidRDefault="00C079C8" w:rsidP="00C5409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09C" w:rsidRDefault="00C5409C" w:rsidP="00EB113A">
    <w:pPr>
      <w:pStyle w:val="a7"/>
      <w:spacing w:line="14" w:lineRule="auto"/>
      <w:ind w:firstLine="0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17CE1"/>
    <w:multiLevelType w:val="multilevel"/>
    <w:tmpl w:val="0318EBF4"/>
    <w:lvl w:ilvl="0">
      <w:start w:val="1"/>
      <w:numFmt w:val="decimal"/>
      <w:lvlText w:val="%1."/>
      <w:lvlJc w:val="left"/>
      <w:pPr>
        <w:ind w:left="950" w:hanging="240"/>
        <w:jc w:val="lef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305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51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97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4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89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34" w:hanging="60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C47880"/>
    <w:rsid w:val="000206F7"/>
    <w:rsid w:val="00022AD7"/>
    <w:rsid w:val="00084856"/>
    <w:rsid w:val="000959BD"/>
    <w:rsid w:val="00140E7C"/>
    <w:rsid w:val="001801DE"/>
    <w:rsid w:val="001A1154"/>
    <w:rsid w:val="00242D34"/>
    <w:rsid w:val="00247805"/>
    <w:rsid w:val="00262571"/>
    <w:rsid w:val="00274C01"/>
    <w:rsid w:val="002948F8"/>
    <w:rsid w:val="0029510E"/>
    <w:rsid w:val="002A66EB"/>
    <w:rsid w:val="002E6700"/>
    <w:rsid w:val="0033279C"/>
    <w:rsid w:val="00336B4F"/>
    <w:rsid w:val="0037500C"/>
    <w:rsid w:val="00382FB5"/>
    <w:rsid w:val="00390A33"/>
    <w:rsid w:val="003B4AB9"/>
    <w:rsid w:val="003B6DA2"/>
    <w:rsid w:val="004009A0"/>
    <w:rsid w:val="004141BC"/>
    <w:rsid w:val="00422E2F"/>
    <w:rsid w:val="004772BE"/>
    <w:rsid w:val="0048110D"/>
    <w:rsid w:val="00486CCA"/>
    <w:rsid w:val="00487590"/>
    <w:rsid w:val="004A6408"/>
    <w:rsid w:val="004C759B"/>
    <w:rsid w:val="005A5514"/>
    <w:rsid w:val="00602138"/>
    <w:rsid w:val="00610397"/>
    <w:rsid w:val="00644C0E"/>
    <w:rsid w:val="00683187"/>
    <w:rsid w:val="00700C2D"/>
    <w:rsid w:val="0071038A"/>
    <w:rsid w:val="007577D8"/>
    <w:rsid w:val="00787A91"/>
    <w:rsid w:val="007B1A7D"/>
    <w:rsid w:val="007B227D"/>
    <w:rsid w:val="0083782A"/>
    <w:rsid w:val="008A3DDF"/>
    <w:rsid w:val="00901DD6"/>
    <w:rsid w:val="00906127"/>
    <w:rsid w:val="00915217"/>
    <w:rsid w:val="00945075"/>
    <w:rsid w:val="00952C89"/>
    <w:rsid w:val="009B0A60"/>
    <w:rsid w:val="009C400D"/>
    <w:rsid w:val="009E6E04"/>
    <w:rsid w:val="009F3993"/>
    <w:rsid w:val="00A323FB"/>
    <w:rsid w:val="00A6622E"/>
    <w:rsid w:val="00AA134B"/>
    <w:rsid w:val="00AF02B0"/>
    <w:rsid w:val="00AF4A88"/>
    <w:rsid w:val="00AF592B"/>
    <w:rsid w:val="00AF635E"/>
    <w:rsid w:val="00B04626"/>
    <w:rsid w:val="00B56858"/>
    <w:rsid w:val="00B82B38"/>
    <w:rsid w:val="00BB4F87"/>
    <w:rsid w:val="00BE7BA8"/>
    <w:rsid w:val="00C079C8"/>
    <w:rsid w:val="00C1149B"/>
    <w:rsid w:val="00C47880"/>
    <w:rsid w:val="00C518B1"/>
    <w:rsid w:val="00C5409C"/>
    <w:rsid w:val="00C935BB"/>
    <w:rsid w:val="00C93F80"/>
    <w:rsid w:val="00CD4A5B"/>
    <w:rsid w:val="00CF66F6"/>
    <w:rsid w:val="00D1657B"/>
    <w:rsid w:val="00D33478"/>
    <w:rsid w:val="00D60635"/>
    <w:rsid w:val="00D7418E"/>
    <w:rsid w:val="00D863F3"/>
    <w:rsid w:val="00DA0CD0"/>
    <w:rsid w:val="00DD4D48"/>
    <w:rsid w:val="00E60EC8"/>
    <w:rsid w:val="00E675D6"/>
    <w:rsid w:val="00E73F5B"/>
    <w:rsid w:val="00E8324C"/>
    <w:rsid w:val="00EB113A"/>
    <w:rsid w:val="00ED15B8"/>
    <w:rsid w:val="00F0369B"/>
    <w:rsid w:val="00F05385"/>
    <w:rsid w:val="00F11D92"/>
    <w:rsid w:val="00F34B5D"/>
    <w:rsid w:val="00F43F48"/>
    <w:rsid w:val="00FA2FCA"/>
    <w:rsid w:val="00FD24CC"/>
    <w:rsid w:val="00FD6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exact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82A"/>
  </w:style>
  <w:style w:type="paragraph" w:styleId="1">
    <w:name w:val="heading 1"/>
    <w:basedOn w:val="a"/>
    <w:link w:val="10"/>
    <w:uiPriority w:val="1"/>
    <w:qFormat/>
    <w:rsid w:val="00C5409C"/>
    <w:pPr>
      <w:widowControl w:val="0"/>
      <w:autoSpaceDE w:val="0"/>
      <w:autoSpaceDN w:val="0"/>
      <w:spacing w:line="275" w:lineRule="exact"/>
      <w:ind w:firstLine="0"/>
      <w:jc w:val="left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7880"/>
    <w:rPr>
      <w:color w:val="0000FF" w:themeColor="hyperlink"/>
      <w:u w:val="single"/>
    </w:rPr>
  </w:style>
  <w:style w:type="paragraph" w:styleId="a4">
    <w:name w:val="Normal (Web)"/>
    <w:aliases w:val="Обычный (веб)1 Знак,Обычный (Web) Знак Знак Знак Знак,Обычный (Web) Знак,Обычный (Web) Знак Знак Знак,Обычный (Web)1 Знак Знак,Обычный (веб)1,Обычный (Web)1,Обычный (веб)1 Знак Знак,Обычный (Web),Обычный (веб) Знак Знак"/>
    <w:basedOn w:val="a"/>
    <w:link w:val="a5"/>
    <w:uiPriority w:val="99"/>
    <w:rsid w:val="007577D8"/>
    <w:pPr>
      <w:spacing w:line="240" w:lineRule="auto"/>
      <w:ind w:firstLine="0"/>
      <w:jc w:val="left"/>
    </w:pPr>
    <w:rPr>
      <w:rFonts w:ascii="Verdana" w:eastAsia="Times New Roman" w:hAnsi="Verdana" w:cs="Times New Roman"/>
      <w:sz w:val="16"/>
      <w:szCs w:val="16"/>
    </w:rPr>
  </w:style>
  <w:style w:type="character" w:customStyle="1" w:styleId="a5">
    <w:name w:val="Обычный (веб) Знак"/>
    <w:aliases w:val="Обычный (веб)1 Знак Знак1,Обычный (Web) Знак Знак Знак Знак Знак,Обычный (Web) Знак Знак,Обычный (Web) Знак Знак Знак Знак1,Обычный (Web)1 Знак Знак Знак,Обычный (веб)1 Знак1,Обычный (Web)1 Знак,Обычный (веб)1 Знак Знак Знак"/>
    <w:link w:val="a4"/>
    <w:rsid w:val="007577D8"/>
    <w:rPr>
      <w:rFonts w:ascii="Verdana" w:eastAsia="Times New Roman" w:hAnsi="Verdana" w:cs="Times New Roman"/>
      <w:sz w:val="16"/>
      <w:szCs w:val="16"/>
    </w:rPr>
  </w:style>
  <w:style w:type="character" w:customStyle="1" w:styleId="a6">
    <w:name w:val="Основной текст Знак"/>
    <w:aliases w:val="Знак1 Знак Знак"/>
    <w:basedOn w:val="a0"/>
    <w:link w:val="a7"/>
    <w:uiPriority w:val="99"/>
    <w:semiHidden/>
    <w:locked/>
    <w:rsid w:val="00901DD6"/>
    <w:rPr>
      <w:rFonts w:ascii="Times New Roman" w:eastAsia="Times New Roman" w:hAnsi="Times New Roman" w:cs="Times New Roman"/>
      <w:shd w:val="clear" w:color="auto" w:fill="FFFFFF"/>
    </w:rPr>
  </w:style>
  <w:style w:type="paragraph" w:styleId="a7">
    <w:name w:val="Body Text"/>
    <w:aliases w:val="Знак1 Знак"/>
    <w:basedOn w:val="a"/>
    <w:link w:val="a6"/>
    <w:uiPriority w:val="1"/>
    <w:unhideWhenUsed/>
    <w:qFormat/>
    <w:rsid w:val="00901DD6"/>
    <w:pPr>
      <w:shd w:val="clear" w:color="auto" w:fill="FFFFFF"/>
      <w:spacing w:after="5100" w:line="278" w:lineRule="exact"/>
      <w:ind w:hanging="2000"/>
      <w:jc w:val="left"/>
    </w:pPr>
    <w:rPr>
      <w:rFonts w:ascii="Times New Roman" w:eastAsia="Times New Roman" w:hAnsi="Times New Roman" w:cs="Times New Roman"/>
    </w:rPr>
  </w:style>
  <w:style w:type="character" w:customStyle="1" w:styleId="11">
    <w:name w:val="Основной текст Знак1"/>
    <w:basedOn w:val="a0"/>
    <w:uiPriority w:val="99"/>
    <w:semiHidden/>
    <w:rsid w:val="00901DD6"/>
  </w:style>
  <w:style w:type="paragraph" w:customStyle="1" w:styleId="ConsPlusNormal">
    <w:name w:val="ConsPlusNormal"/>
    <w:rsid w:val="00901DD6"/>
    <w:pPr>
      <w:widowControl w:val="0"/>
      <w:suppressAutoHyphens/>
      <w:autoSpaceDE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652">
    <w:name w:val="Основной текст (65)2"/>
    <w:uiPriority w:val="99"/>
    <w:rsid w:val="009E6E04"/>
    <w:rPr>
      <w:shd w:val="clear" w:color="auto" w:fill="FFFFFF"/>
    </w:rPr>
  </w:style>
  <w:style w:type="paragraph" w:styleId="a8">
    <w:name w:val="List Paragraph"/>
    <w:basedOn w:val="a"/>
    <w:uiPriority w:val="1"/>
    <w:qFormat/>
    <w:rsid w:val="00262571"/>
    <w:pPr>
      <w:widowControl w:val="0"/>
      <w:autoSpaceDE w:val="0"/>
      <w:autoSpaceDN w:val="0"/>
      <w:spacing w:line="240" w:lineRule="auto"/>
      <w:ind w:left="122" w:firstLine="707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C5409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C5409C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5409C"/>
  </w:style>
  <w:style w:type="paragraph" w:styleId="ab">
    <w:name w:val="footer"/>
    <w:basedOn w:val="a"/>
    <w:link w:val="ac"/>
    <w:uiPriority w:val="99"/>
    <w:unhideWhenUsed/>
    <w:rsid w:val="00C5409C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5409C"/>
  </w:style>
  <w:style w:type="paragraph" w:customStyle="1" w:styleId="TableParagraph">
    <w:name w:val="Table Paragraph"/>
    <w:basedOn w:val="a"/>
    <w:uiPriority w:val="1"/>
    <w:qFormat/>
    <w:rsid w:val="00C5409C"/>
    <w:pPr>
      <w:widowControl w:val="0"/>
      <w:autoSpaceDE w:val="0"/>
      <w:autoSpaceDN w:val="0"/>
      <w:spacing w:line="240" w:lineRule="auto"/>
      <w:ind w:firstLine="0"/>
      <w:jc w:val="lef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exact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7880"/>
    <w:rPr>
      <w:color w:val="0000FF" w:themeColor="hyperlink"/>
      <w:u w:val="single"/>
    </w:rPr>
  </w:style>
  <w:style w:type="paragraph" w:styleId="a4">
    <w:name w:val="Normal (Web)"/>
    <w:aliases w:val="Обычный (веб)1 Знак,Обычный (Web) Знак Знак Знак Знак,Обычный (Web) Знак,Обычный (Web) Знак Знак Знак,Обычный (Web)1 Знак Знак,Обычный (веб)1,Обычный (Web)1,Обычный (веб)1 Знак Знак,Обычный (Web),Обычный (веб) Знак Знак"/>
    <w:basedOn w:val="a"/>
    <w:link w:val="a5"/>
    <w:rsid w:val="007577D8"/>
    <w:pPr>
      <w:spacing w:line="240" w:lineRule="auto"/>
      <w:ind w:firstLine="0"/>
      <w:jc w:val="left"/>
    </w:pPr>
    <w:rPr>
      <w:rFonts w:ascii="Verdana" w:eastAsia="Times New Roman" w:hAnsi="Verdana" w:cs="Times New Roman"/>
      <w:sz w:val="16"/>
      <w:szCs w:val="16"/>
    </w:rPr>
  </w:style>
  <w:style w:type="character" w:customStyle="1" w:styleId="a5">
    <w:name w:val="Обычный (веб) Знак"/>
    <w:aliases w:val="Обычный (веб)1 Знак Знак1,Обычный (Web) Знак Знак Знак Знак Знак,Обычный (Web) Знак Знак,Обычный (Web) Знак Знак Знак Знак1,Обычный (Web)1 Знак Знак Знак,Обычный (веб)1 Знак1,Обычный (Web)1 Знак,Обычный (веб)1 Знак Знак Знак"/>
    <w:link w:val="a4"/>
    <w:rsid w:val="007577D8"/>
    <w:rPr>
      <w:rFonts w:ascii="Verdana" w:eastAsia="Times New Roman" w:hAnsi="Verdana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desckovoov1968@mail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0E6FC-4A95-47E0-B8EC-7A6A128E6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1639</Words>
  <Characters>9345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Человек</dc:creator>
  <cp:lastModifiedBy>администрация</cp:lastModifiedBy>
  <cp:revision>8</cp:revision>
  <cp:lastPrinted>2016-12-06T08:45:00Z</cp:lastPrinted>
  <dcterms:created xsi:type="dcterms:W3CDTF">2021-08-03T18:12:00Z</dcterms:created>
  <dcterms:modified xsi:type="dcterms:W3CDTF">2021-08-05T09:19:00Z</dcterms:modified>
</cp:coreProperties>
</file>