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86" w:rsidRPr="00B73DF8" w:rsidRDefault="00C96186" w:rsidP="00C96186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86" w:rsidRDefault="00C96186" w:rsidP="00C96186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C96186" w:rsidRPr="00C96186" w:rsidRDefault="00C96186" w:rsidP="00C96186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C96186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C96186" w:rsidRPr="00C96186" w:rsidRDefault="00C96186" w:rsidP="00C96186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96186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C96186" w:rsidRPr="00C96186" w:rsidRDefault="00C96186" w:rsidP="00C961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186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C96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186" w:rsidRPr="00C96186" w:rsidRDefault="00C96186" w:rsidP="00C961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150"/>
        <w:gridCol w:w="5909"/>
        <w:gridCol w:w="1512"/>
      </w:tblGrid>
      <w:tr w:rsidR="00C96186" w:rsidRPr="00C96186" w:rsidTr="00E32163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96186" w:rsidRPr="00C96186" w:rsidRDefault="00C96186" w:rsidP="00E321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6186" w:rsidRPr="00C96186" w:rsidRDefault="00C96186" w:rsidP="00E321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C96186" w:rsidRPr="00C96186" w:rsidRDefault="00C96186" w:rsidP="00C961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6186" w:rsidRPr="00C96186" w:rsidTr="00E32163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186" w:rsidRPr="00C96186" w:rsidRDefault="00C96186" w:rsidP="00E321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86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C96186" w:rsidRPr="00C96186" w:rsidRDefault="00C96186" w:rsidP="00C96186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C96186" w:rsidRPr="00C96186" w:rsidRDefault="00C96186" w:rsidP="00C9618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r w:rsidRPr="00C96186">
        <w:rPr>
          <w:rStyle w:val="a4"/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 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</w:t>
      </w:r>
    </w:p>
    <w:p w:rsidR="00C96186" w:rsidRDefault="00C96186" w:rsidP="00C9618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C96186" w:rsidRDefault="00C96186" w:rsidP="00C96186">
      <w:pPr>
        <w:pStyle w:val="a3"/>
        <w:shd w:val="clear" w:color="auto" w:fill="FFFFFF"/>
        <w:tabs>
          <w:tab w:val="left" w:pos="709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6186">
        <w:rPr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</w:t>
      </w:r>
      <w:r>
        <w:rPr>
          <w:sz w:val="28"/>
          <w:szCs w:val="28"/>
        </w:rPr>
        <w:t>Уставом</w:t>
      </w:r>
      <w:r w:rsidRPr="00C9618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C96186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C96186" w:rsidRPr="00C96186" w:rsidRDefault="00C96186" w:rsidP="00C96186">
      <w:pPr>
        <w:pStyle w:val="a3"/>
        <w:shd w:val="clear" w:color="auto" w:fill="FFFFFF"/>
        <w:tabs>
          <w:tab w:val="left" w:pos="709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ПОСТАНОВЛЯЕТ</w:t>
      </w:r>
      <w:r w:rsidRPr="00C96186">
        <w:rPr>
          <w:sz w:val="28"/>
          <w:szCs w:val="28"/>
        </w:rPr>
        <w:t>:</w:t>
      </w:r>
    </w:p>
    <w:p w:rsidR="00C96186" w:rsidRPr="00C96186" w:rsidRDefault="00C96186" w:rsidP="00C96186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6186">
        <w:rPr>
          <w:sz w:val="28"/>
          <w:szCs w:val="28"/>
        </w:rPr>
        <w:t>. Утвердить:</w:t>
      </w:r>
    </w:p>
    <w:p w:rsidR="00C96186" w:rsidRPr="00C96186" w:rsidRDefault="00EA4DFF" w:rsidP="00C96186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186" w:rsidRPr="00C9618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96186" w:rsidRPr="00C96186">
        <w:rPr>
          <w:sz w:val="28"/>
          <w:szCs w:val="28"/>
        </w:rPr>
        <w:t xml:space="preserve"> Порядок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1 к настоящему постановлению.</w:t>
      </w:r>
    </w:p>
    <w:p w:rsidR="00C96186" w:rsidRPr="00C96186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96186" w:rsidRPr="00C96186">
        <w:rPr>
          <w:sz w:val="28"/>
          <w:szCs w:val="28"/>
        </w:rPr>
        <w:t>.2. Примерную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2 к настоящему постановлению.</w:t>
      </w:r>
    </w:p>
    <w:p w:rsidR="00C96186" w:rsidRPr="00C96186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186" w:rsidRPr="00C96186">
        <w:rPr>
          <w:sz w:val="28"/>
          <w:szCs w:val="28"/>
        </w:rPr>
        <w:t>.3. Примерную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3 к настоящему постановлению.</w:t>
      </w:r>
    </w:p>
    <w:p w:rsidR="00C96186" w:rsidRPr="00C96186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186" w:rsidRPr="00C96186">
        <w:rPr>
          <w:sz w:val="28"/>
          <w:szCs w:val="28"/>
        </w:rPr>
        <w:t>.4. Порядок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4 к настоящему постановлению.</w:t>
      </w:r>
    </w:p>
    <w:p w:rsidR="00C96186" w:rsidRPr="00C96186" w:rsidRDefault="00EA4DFF" w:rsidP="00EA4DFF">
      <w:pPr>
        <w:pStyle w:val="a3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6186" w:rsidRPr="00C96186">
        <w:rPr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="00C96186" w:rsidRPr="00C96186">
        <w:rPr>
          <w:sz w:val="28"/>
          <w:szCs w:val="28"/>
        </w:rPr>
        <w:t xml:space="preserve"> и в государственной информационной системе жилищно-коммунального хозяйства.</w:t>
      </w:r>
    </w:p>
    <w:p w:rsidR="00C96186" w:rsidRPr="00C96186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186" w:rsidRPr="00C9618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96186" w:rsidRDefault="00C96186" w:rsidP="00C9618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EA4DFF" w:rsidRDefault="00EA4DFF" w:rsidP="00C9618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</w:p>
    <w:p w:rsidR="00EA4DFF" w:rsidRPr="00EA4DFF" w:rsidRDefault="00EA4DFF" w:rsidP="00EA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FF">
        <w:rPr>
          <w:rFonts w:ascii="Times New Roman" w:hAnsi="Times New Roman" w:cs="Times New Roman"/>
          <w:spacing w:val="-10"/>
          <w:sz w:val="28"/>
          <w:szCs w:val="28"/>
        </w:rPr>
        <w:t>Глава муниципального образования</w:t>
      </w:r>
    </w:p>
    <w:p w:rsidR="00EA4DFF" w:rsidRPr="00EA4DFF" w:rsidRDefault="00EA4DFF" w:rsidP="00EA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FF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C96186" w:rsidRPr="00EA4DFF" w:rsidRDefault="00EA4DFF" w:rsidP="00EA4DFF">
      <w:pPr>
        <w:pStyle w:val="a3"/>
        <w:shd w:val="clear" w:color="auto" w:fill="FFFFFF"/>
        <w:spacing w:before="0" w:beforeAutospacing="0" w:after="0" w:afterAutospacing="0"/>
        <w:rPr>
          <w:color w:val="525251"/>
          <w:sz w:val="18"/>
          <w:szCs w:val="18"/>
        </w:rPr>
      </w:pPr>
      <w:r w:rsidRPr="00EA4DFF">
        <w:rPr>
          <w:spacing w:val="-10"/>
          <w:sz w:val="28"/>
          <w:szCs w:val="28"/>
        </w:rPr>
        <w:t>Сафоновского района Смоленской области</w:t>
      </w:r>
      <w:r w:rsidRPr="00EA4DFF">
        <w:rPr>
          <w:spacing w:val="-9"/>
          <w:sz w:val="28"/>
          <w:szCs w:val="28"/>
        </w:rPr>
        <w:t xml:space="preserve">                                               </w:t>
      </w:r>
      <w:r w:rsidRPr="00EA4DFF">
        <w:rPr>
          <w:b/>
          <w:spacing w:val="-9"/>
          <w:sz w:val="28"/>
          <w:szCs w:val="28"/>
        </w:rPr>
        <w:t>О.В. Климова</w:t>
      </w:r>
      <w:r w:rsidR="00C96186" w:rsidRPr="00EA4DFF">
        <w:rPr>
          <w:color w:val="525251"/>
          <w:sz w:val="18"/>
          <w:szCs w:val="18"/>
        </w:rPr>
        <w:t> </w:t>
      </w:r>
    </w:p>
    <w:p w:rsidR="00C96186" w:rsidRDefault="00C96186" w:rsidP="00EA4DFF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EA4DFF" w:rsidRDefault="00EA4DFF"/>
    <w:p w:rsidR="00E32163" w:rsidRDefault="00E32163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Pr="002420C6" w:rsidRDefault="00EA4DFF" w:rsidP="002420C6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> Приложение 1</w:t>
      </w:r>
    </w:p>
    <w:p w:rsidR="00EA4DFF" w:rsidRPr="002420C6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к постановлению администрации</w:t>
      </w:r>
    </w:p>
    <w:p w:rsidR="00EA4DFF" w:rsidRPr="002420C6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муниципального образования</w:t>
      </w:r>
    </w:p>
    <w:p w:rsidR="00EA4DFF" w:rsidRPr="002420C6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Издешковского сельского поселения Сафоновского района Смоленской области</w:t>
      </w:r>
    </w:p>
    <w:p w:rsidR="00EA4DFF" w:rsidRPr="002420C6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 xml:space="preserve">                                                                                          от </w:t>
      </w:r>
      <w:r w:rsidR="002420C6" w:rsidRPr="002420C6">
        <w:t>09.01.2020</w:t>
      </w:r>
      <w:r w:rsidRPr="002420C6">
        <w:t xml:space="preserve"> года № </w:t>
      </w:r>
      <w:r w:rsidR="002420C6" w:rsidRPr="002420C6">
        <w:t>2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color w:val="525251"/>
        </w:rPr>
      </w:pPr>
      <w:r w:rsidRPr="00EA4DFF">
        <w:rPr>
          <w:color w:val="525251"/>
        </w:rPr>
        <w:t> </w:t>
      </w:r>
    </w:p>
    <w:p w:rsid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r w:rsidRPr="00EA4DFF">
        <w:rPr>
          <w:rStyle w:val="a4"/>
          <w:sz w:val="28"/>
          <w:szCs w:val="28"/>
        </w:rPr>
        <w:t>ПОРЯДОК</w:t>
      </w:r>
      <w:r w:rsidRPr="00EA4DFF">
        <w:rPr>
          <w:b/>
          <w:bCs/>
          <w:sz w:val="28"/>
          <w:szCs w:val="28"/>
        </w:rPr>
        <w:br/>
      </w:r>
      <w:r w:rsidRPr="00EA4DFF">
        <w:rPr>
          <w:rStyle w:val="a4"/>
          <w:sz w:val="28"/>
          <w:szCs w:val="28"/>
        </w:rPr>
        <w:t>формирования и ведения перечня управляющих организаций для управления</w:t>
      </w:r>
      <w:r>
        <w:rPr>
          <w:b/>
          <w:bCs/>
          <w:sz w:val="28"/>
          <w:szCs w:val="28"/>
        </w:rPr>
        <w:t xml:space="preserve"> </w:t>
      </w:r>
      <w:r w:rsidRPr="00EA4DFF">
        <w:rPr>
          <w:rStyle w:val="a4"/>
          <w:sz w:val="28"/>
          <w:szCs w:val="28"/>
        </w:rPr>
        <w:t>многоквартирным домом, в отношении которого собственниками помещений в</w:t>
      </w:r>
      <w:r>
        <w:rPr>
          <w:b/>
          <w:bCs/>
          <w:sz w:val="28"/>
          <w:szCs w:val="28"/>
        </w:rPr>
        <w:t xml:space="preserve"> </w:t>
      </w:r>
      <w:r w:rsidRPr="00EA4DFF">
        <w:rPr>
          <w:rStyle w:val="a4"/>
          <w:sz w:val="28"/>
          <w:szCs w:val="28"/>
        </w:rPr>
        <w:t>многоквартирном доме не выбран способ управления таким домом или выбранный способ управления не реализован, не определена управляющая организация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rStyle w:val="a4"/>
          <w:sz w:val="28"/>
          <w:szCs w:val="28"/>
        </w:rPr>
        <w:t> </w:t>
      </w:r>
    </w:p>
    <w:p w:rsidR="00EA4DFF" w:rsidRPr="00EA4DFF" w:rsidRDefault="002420C6" w:rsidP="002420C6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4DFF" w:rsidRPr="00EA4DFF">
        <w:rPr>
          <w:sz w:val="28"/>
          <w:szCs w:val="28"/>
        </w:rPr>
        <w:t>Перечень управляющих организаций для управления</w:t>
      </w:r>
      <w:r w:rsidR="00EA4DFF" w:rsidRPr="00EA4DFF">
        <w:rPr>
          <w:sz w:val="28"/>
          <w:szCs w:val="28"/>
        </w:rPr>
        <w:br/>
        <w:t>многоквартирным домом, в отношении кото</w:t>
      </w:r>
      <w:r>
        <w:rPr>
          <w:sz w:val="28"/>
          <w:szCs w:val="28"/>
        </w:rPr>
        <w:t xml:space="preserve">рого собственниками помещений в </w:t>
      </w:r>
      <w:r w:rsidR="00EA4DFF" w:rsidRPr="00EA4DFF">
        <w:rPr>
          <w:sz w:val="28"/>
          <w:szCs w:val="28"/>
        </w:rPr>
        <w:t>многоквартирном доме не выбран способ управл</w:t>
      </w:r>
      <w:r>
        <w:rPr>
          <w:sz w:val="28"/>
          <w:szCs w:val="28"/>
        </w:rPr>
        <w:t>ения таким домом или выбранный </w:t>
      </w:r>
      <w:r w:rsidR="00EA4DFF" w:rsidRPr="00EA4DFF">
        <w:rPr>
          <w:sz w:val="28"/>
          <w:szCs w:val="28"/>
        </w:rPr>
        <w:t xml:space="preserve">способ управления не реализован, не определена управляющая организация (далее – Перечень организаций) формируется </w:t>
      </w:r>
      <w:r>
        <w:rPr>
          <w:sz w:val="28"/>
          <w:szCs w:val="28"/>
        </w:rPr>
        <w:t>старшим менеджером</w:t>
      </w:r>
      <w:r w:rsidR="00EA4DFF" w:rsidRPr="00EA4D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Издешковского сельского поселения Сафоновского района Смоленской области</w:t>
      </w:r>
      <w:r w:rsidR="00EA4DFF" w:rsidRPr="00EA4DFF">
        <w:rPr>
          <w:sz w:val="28"/>
          <w:szCs w:val="28"/>
        </w:rPr>
        <w:t xml:space="preserve"> и размещается в государственной информационной системе жилищно-ко</w:t>
      </w:r>
      <w:r>
        <w:rPr>
          <w:sz w:val="28"/>
          <w:szCs w:val="28"/>
        </w:rPr>
        <w:t>ммунального хозяйства и на сайте муниципального образования Издешковского сельского поселения Сафоновского района Смоленской области.</w:t>
      </w:r>
    </w:p>
    <w:p w:rsidR="00EA4DFF" w:rsidRPr="00EA4DFF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1.2. В Перечень организаций включаются управляющи</w:t>
      </w:r>
      <w:r w:rsidR="002420C6">
        <w:rPr>
          <w:sz w:val="28"/>
          <w:szCs w:val="28"/>
        </w:rPr>
        <w:t>е организации, предоставившие Главе муниципального образования 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 xml:space="preserve">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муниципального образования </w:t>
      </w:r>
      <w:r w:rsidR="002420C6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>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 </w:t>
      </w:r>
      <w:hyperlink r:id="rId8" w:history="1">
        <w:r w:rsidRPr="00EA4DFF">
          <w:rPr>
            <w:rStyle w:val="a7"/>
            <w:color w:val="auto"/>
            <w:sz w:val="28"/>
            <w:szCs w:val="28"/>
          </w:rPr>
          <w:t>постановлением Правительства Российской Федерации от 06 февраля 2006 года № 75</w:t>
        </w:r>
      </w:hyperlink>
      <w:r w:rsidRPr="00EA4DFF">
        <w:rPr>
          <w:sz w:val="28"/>
          <w:szCs w:val="28"/>
        </w:rPr>
        <w:t xml:space="preserve"> 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 </w:t>
      </w:r>
      <w:r w:rsidRPr="00EA4DFF">
        <w:rPr>
          <w:sz w:val="28"/>
          <w:szCs w:val="28"/>
        </w:rPr>
        <w:lastRenderedPageBreak/>
        <w:t>включение в перечень организаций, представляемое в порядке, предусмотренном указанными </w:t>
      </w:r>
      <w:hyperlink r:id="rId9" w:history="1">
        <w:r w:rsidRPr="00EA4DFF">
          <w:rPr>
            <w:rStyle w:val="a7"/>
            <w:color w:val="auto"/>
            <w:sz w:val="28"/>
            <w:szCs w:val="28"/>
          </w:rPr>
          <w:t>Правилами</w:t>
        </w:r>
      </w:hyperlink>
      <w:r w:rsidRPr="00EA4DFF">
        <w:rPr>
          <w:sz w:val="28"/>
          <w:szCs w:val="28"/>
        </w:rPr>
        <w:t> 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1.3. Перечень организаций ведется по примерной форме, утвержденной постановлением администрации муниципального образования </w:t>
      </w:r>
      <w:r w:rsidR="00CA1C92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>, в электронном виде в хронологическом порядке в соответствии с датой подачи управляющей организацией заявления о включении в Перечень организаций, и (или) датой составления протокола рассмотрения заявок на участие в конкурсе по отбору управляющей организации для управления многоквартирным домом.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 Перечень ор</w:t>
      </w:r>
      <w:r w:rsidR="00CA1C92">
        <w:rPr>
          <w:sz w:val="28"/>
          <w:szCs w:val="28"/>
        </w:rPr>
        <w:t>ганизаций подлежит актуализации</w:t>
      </w:r>
      <w:r w:rsidRPr="00EA4DFF">
        <w:rPr>
          <w:sz w:val="28"/>
          <w:szCs w:val="28"/>
        </w:rPr>
        <w:t xml:space="preserve"> не реже чем один раз в 5 лет, а также в срок, не превышающий 3 рабочих дней со дня наступления следующих событий: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1.4.1.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домами;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1.4.2.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 </w:t>
      </w:r>
      <w:hyperlink r:id="rId10" w:history="1">
        <w:r w:rsidRPr="00EA4DFF">
          <w:rPr>
            <w:rStyle w:val="a7"/>
            <w:color w:val="auto"/>
            <w:sz w:val="28"/>
            <w:szCs w:val="28"/>
          </w:rPr>
          <w:t>пунктом 17</w:t>
        </w:r>
      </w:hyperlink>
      <w:r w:rsidRPr="00EA4DFF">
        <w:rPr>
          <w:sz w:val="28"/>
          <w:szCs w:val="28"/>
        </w:rPr>
        <w:t> Положения о лицензировании предпринимательской деятельности по управлению многоквартирными домами, утвержденного </w:t>
      </w:r>
      <w:hyperlink r:id="rId11" w:history="1">
        <w:r w:rsidRPr="00EA4DFF">
          <w:rPr>
            <w:rStyle w:val="a7"/>
            <w:color w:val="auto"/>
            <w:sz w:val="28"/>
            <w:szCs w:val="28"/>
          </w:rPr>
          <w:t>постановлением Правительства Российской Федерации от 28 октября 2014 года № 1110</w:t>
        </w:r>
      </w:hyperlink>
      <w:r w:rsidRPr="00EA4DFF">
        <w:rPr>
          <w:sz w:val="28"/>
          <w:szCs w:val="28"/>
        </w:rPr>
        <w:t> «О лицензировании предпринимательской деятельности по управлению многоквартирными домами»;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1.4.3. Поступление заявления управляющей организации о включении ее в Перечень организаций;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1.4.4. Составление протокола рассмотрения заявок на участие в конкурсе;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1.4.5. Поступление заявления управляющей организации об исключении ее из Перечня организаций.</w:t>
      </w:r>
    </w:p>
    <w:p w:rsidR="00EA4DFF" w:rsidRPr="00EA4DFF" w:rsidRDefault="00EA4DFF" w:rsidP="00CA1C92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1.5. Для включения в Перечень организаций управляющая организация направляет </w:t>
      </w:r>
      <w:r w:rsidR="00CA1C92">
        <w:rPr>
          <w:sz w:val="28"/>
          <w:szCs w:val="28"/>
        </w:rPr>
        <w:t>Главе муниципального образования 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 xml:space="preserve"> заявление о включении ее в перечень организаций по примерной форме, утвержденной постановлением </w:t>
      </w:r>
      <w:r w:rsidR="00CA1C92">
        <w:rPr>
          <w:sz w:val="28"/>
          <w:szCs w:val="28"/>
        </w:rPr>
        <w:t>А</w:t>
      </w:r>
      <w:r w:rsidRPr="00EA4DFF">
        <w:rPr>
          <w:sz w:val="28"/>
          <w:szCs w:val="28"/>
        </w:rPr>
        <w:t xml:space="preserve">дминистрации </w:t>
      </w:r>
      <w:r w:rsidR="00CA1C92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>, одним из следующих способов: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а) почтовым отправлением по адресу: </w:t>
      </w:r>
      <w:r w:rsidR="00CA1C92">
        <w:rPr>
          <w:sz w:val="28"/>
          <w:szCs w:val="28"/>
        </w:rPr>
        <w:t>215540</w:t>
      </w:r>
      <w:r w:rsidRPr="00EA4DFF">
        <w:rPr>
          <w:sz w:val="28"/>
          <w:szCs w:val="28"/>
        </w:rPr>
        <w:t xml:space="preserve">, </w:t>
      </w:r>
      <w:r w:rsidR="00CA1C92">
        <w:rPr>
          <w:sz w:val="28"/>
          <w:szCs w:val="28"/>
        </w:rPr>
        <w:t>Смоленская</w:t>
      </w:r>
      <w:r w:rsidRPr="00EA4DFF">
        <w:rPr>
          <w:sz w:val="28"/>
          <w:szCs w:val="28"/>
        </w:rPr>
        <w:t xml:space="preserve"> область, </w:t>
      </w:r>
      <w:r w:rsidR="006343B5">
        <w:rPr>
          <w:sz w:val="28"/>
          <w:szCs w:val="28"/>
        </w:rPr>
        <w:t>Сафоновский район, с. Издешково</w:t>
      </w:r>
      <w:r w:rsidRPr="00EA4DFF">
        <w:rPr>
          <w:sz w:val="28"/>
          <w:szCs w:val="28"/>
        </w:rPr>
        <w:t xml:space="preserve">, </w:t>
      </w:r>
      <w:r w:rsidR="006343B5">
        <w:rPr>
          <w:sz w:val="28"/>
          <w:szCs w:val="28"/>
        </w:rPr>
        <w:t>ул. 1-я Ленинская</w:t>
      </w:r>
      <w:r w:rsidRPr="00EA4DFF">
        <w:rPr>
          <w:sz w:val="28"/>
          <w:szCs w:val="28"/>
        </w:rPr>
        <w:t>, дом №</w:t>
      </w:r>
      <w:r w:rsidR="006343B5">
        <w:rPr>
          <w:sz w:val="28"/>
          <w:szCs w:val="28"/>
        </w:rPr>
        <w:t xml:space="preserve"> </w:t>
      </w:r>
      <w:r w:rsidRPr="00EA4DFF">
        <w:rPr>
          <w:sz w:val="28"/>
          <w:szCs w:val="28"/>
        </w:rPr>
        <w:t>3;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б) при личном обращении по указанному адресу;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lastRenderedPageBreak/>
        <w:t xml:space="preserve">в) в электронном виде </w:t>
      </w:r>
      <w:r w:rsidR="006343B5">
        <w:rPr>
          <w:sz w:val="28"/>
          <w:szCs w:val="28"/>
        </w:rPr>
        <w:t>на электронную почту А</w:t>
      </w:r>
      <w:r w:rsidRPr="00EA4DFF">
        <w:rPr>
          <w:sz w:val="28"/>
          <w:szCs w:val="28"/>
        </w:rPr>
        <w:t xml:space="preserve">дминистрации </w:t>
      </w:r>
      <w:r w:rsidR="006343B5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 xml:space="preserve"> в информационно-телекоммуникационной сети Интернет: </w:t>
      </w:r>
      <w:hyperlink r:id="rId12" w:history="1">
        <w:r w:rsidR="006343B5" w:rsidRPr="009C0EC0">
          <w:rPr>
            <w:rStyle w:val="a7"/>
            <w:sz w:val="28"/>
            <w:szCs w:val="28"/>
            <w:lang w:val="en-US"/>
          </w:rPr>
          <w:t>izdesckovoov</w:t>
        </w:r>
        <w:r w:rsidR="006343B5" w:rsidRPr="009C0EC0">
          <w:rPr>
            <w:rStyle w:val="a7"/>
            <w:sz w:val="28"/>
            <w:szCs w:val="28"/>
          </w:rPr>
          <w:t>1968@</w:t>
        </w:r>
        <w:r w:rsidR="006343B5" w:rsidRPr="009C0EC0">
          <w:rPr>
            <w:rStyle w:val="a7"/>
            <w:sz w:val="28"/>
            <w:szCs w:val="28"/>
            <w:lang w:val="en-US"/>
          </w:rPr>
          <w:t>mail</w:t>
        </w:r>
        <w:r w:rsidR="006343B5" w:rsidRPr="009C0EC0">
          <w:rPr>
            <w:rStyle w:val="a7"/>
            <w:sz w:val="28"/>
            <w:szCs w:val="28"/>
          </w:rPr>
          <w:t>.ru</w:t>
        </w:r>
      </w:hyperlink>
      <w:r w:rsidRPr="00EA4DFF">
        <w:rPr>
          <w:sz w:val="28"/>
          <w:szCs w:val="28"/>
        </w:rPr>
        <w:t>.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1.6. В заявлении указывается: 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телефона.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1.7. Заявление регистрируется в системе электронного документооборота в день поступления.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1.8. Решение о включении в Перечень организаций принимается </w:t>
      </w:r>
      <w:r w:rsidR="006343B5">
        <w:rPr>
          <w:sz w:val="28"/>
          <w:szCs w:val="28"/>
        </w:rPr>
        <w:t>Главой муниципального образования</w:t>
      </w:r>
      <w:r w:rsidRPr="00EA4DFF">
        <w:rPr>
          <w:sz w:val="28"/>
          <w:szCs w:val="28"/>
        </w:rPr>
        <w:t xml:space="preserve"> </w:t>
      </w:r>
      <w:r w:rsidR="006343B5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="006343B5" w:rsidRPr="00EA4DFF">
        <w:rPr>
          <w:sz w:val="28"/>
          <w:szCs w:val="28"/>
        </w:rPr>
        <w:t xml:space="preserve"> </w:t>
      </w:r>
      <w:r w:rsidRPr="00EA4DFF">
        <w:rPr>
          <w:sz w:val="28"/>
          <w:szCs w:val="28"/>
        </w:rPr>
        <w:t xml:space="preserve">и оформляется распоряжением </w:t>
      </w:r>
      <w:r w:rsidR="006343B5">
        <w:rPr>
          <w:sz w:val="28"/>
          <w:szCs w:val="28"/>
        </w:rPr>
        <w:t>А</w:t>
      </w:r>
      <w:r w:rsidRPr="00EA4DFF">
        <w:rPr>
          <w:sz w:val="28"/>
          <w:szCs w:val="28"/>
        </w:rPr>
        <w:t xml:space="preserve">дминистрации </w:t>
      </w:r>
      <w:r w:rsidR="006343B5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EA4DFF">
        <w:rPr>
          <w:sz w:val="28"/>
          <w:szCs w:val="28"/>
        </w:rPr>
        <w:t>.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1.9. Управляющие организации извещаются о включении в Перечень организаций в течение трех рабочих дней со дня принятия решения о включении управляющих организаций в Перечень организаций, по средством направления информации по адресу фактического нахождения управляющей организации, указанного в заявлении.</w:t>
      </w:r>
    </w:p>
    <w:p w:rsidR="00EA4DFF" w:rsidRDefault="00EA4DFF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2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к постановлению администрации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муниципального образования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Издешковского сельского поселения Сафоновского района Смоленской области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                                                     от 09.01.2020 года № 2</w:t>
      </w:r>
    </w:p>
    <w:p w:rsid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p w:rsid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tbl>
      <w:tblPr>
        <w:tblpPr w:leftFromText="45" w:rightFromText="45" w:vertAnchor="text" w:horzAnchor="margin" w:tblpXSpec="center" w:tblpY="1892"/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1605"/>
        <w:gridCol w:w="645"/>
        <w:gridCol w:w="531"/>
        <w:gridCol w:w="539"/>
        <w:gridCol w:w="1074"/>
        <w:gridCol w:w="1517"/>
        <w:gridCol w:w="1424"/>
        <w:gridCol w:w="1020"/>
        <w:gridCol w:w="1155"/>
      </w:tblGrid>
      <w:tr w:rsidR="006343B5" w:rsidRPr="006343B5" w:rsidTr="006343B5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адрес эл.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(должность, ФИО)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 на право управления МКД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включения в перечень</w:t>
            </w:r>
          </w:p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3B5" w:rsidRPr="006343B5" w:rsidTr="006343B5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343B5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343B5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343B5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Default="006343B5" w:rsidP="006343B5">
      <w:pPr>
        <w:jc w:val="right"/>
      </w:pPr>
    </w:p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Default="006343B5" w:rsidP="006343B5"/>
    <w:p w:rsidR="006343B5" w:rsidRDefault="006343B5" w:rsidP="006343B5">
      <w:pPr>
        <w:tabs>
          <w:tab w:val="left" w:pos="2685"/>
        </w:tabs>
      </w:pPr>
      <w:r>
        <w:tab/>
      </w:r>
    </w:p>
    <w:p w:rsidR="006343B5" w:rsidRDefault="006343B5" w:rsidP="006343B5">
      <w:pPr>
        <w:tabs>
          <w:tab w:val="left" w:pos="2685"/>
        </w:tabs>
      </w:pPr>
    </w:p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3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к постановлению администрации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муниципального образования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Издешковского сельского поселения Сафоновского района Смоленской области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                                                     от 09.01.2020 года № 2</w:t>
      </w:r>
    </w:p>
    <w:p w:rsidR="006343B5" w:rsidRDefault="006343B5" w:rsidP="006343B5"/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b/>
          <w:bCs/>
          <w:sz w:val="28"/>
          <w:szCs w:val="28"/>
        </w:rPr>
      </w:pPr>
      <w:r w:rsidRPr="006343B5">
        <w:rPr>
          <w:b/>
          <w:bCs/>
          <w:sz w:val="28"/>
          <w:szCs w:val="28"/>
        </w:rPr>
        <w:t>Примерная форма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color w:val="525251"/>
          <w:sz w:val="28"/>
          <w:szCs w:val="28"/>
        </w:rPr>
      </w:pPr>
    </w:p>
    <w:p w:rsidR="006343B5" w:rsidRPr="006343B5" w:rsidRDefault="006343B5" w:rsidP="006343B5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</w:t>
      </w:r>
    </w:p>
    <w:p w:rsidR="006343B5" w:rsidRPr="006343B5" w:rsidRDefault="006343B5" w:rsidP="006343B5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6343B5" w:rsidRDefault="006343B5" w:rsidP="006343B5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Сафоновского района</w:t>
      </w:r>
    </w:p>
    <w:p w:rsidR="006343B5" w:rsidRPr="006343B5" w:rsidRDefault="006343B5" w:rsidP="006343B5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от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форма,</w:t>
      </w:r>
    </w:p>
    <w:p w:rsidR="006343B5" w:rsidRPr="006343B5" w:rsidRDefault="006343B5" w:rsidP="006343B5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ОГРН, ИНН)</w:t>
      </w:r>
      <w:r w:rsidRPr="006343B5">
        <w:rPr>
          <w:rFonts w:ascii="Times New Roman" w:eastAsia="Times New Roman" w:hAnsi="Times New Roman" w:cs="Times New Roman"/>
          <w:sz w:val="20"/>
          <w:szCs w:val="20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Адрес (место нахождения):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елефон: ______________________</w:t>
      </w:r>
    </w:p>
    <w:p w:rsidR="006343B5" w:rsidRDefault="006343B5" w:rsidP="006343B5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Times New Roman" w:hAnsi="Times New Roman" w:cs="Times New Roman"/>
          <w:color w:val="525251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br/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Настоящим ____________________________________________________________________________________________________________________________________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</w:rPr>
      </w:pPr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</w:rPr>
        <w:t>(организационно-правовая форма, наименование (фирменное наименование) организации или ф.и.о. физического лица, данные документа, удостоверяющего личность)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25251"/>
          <w:kern w:val="36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/>
          <w:bCs/>
          <w:color w:val="525251"/>
          <w:kern w:val="36"/>
          <w:sz w:val="28"/>
          <w:szCs w:val="28"/>
        </w:rPr>
        <w:t> 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 </w:t>
      </w:r>
      <w:hyperlink r:id="rId13" w:history="1">
        <w:r w:rsidRPr="006343B5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</w:rPr>
          <w:t>Правилами</w:t>
        </w:r>
      </w:hyperlink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t> </w:t>
      </w: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1. 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2. 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_________________          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    (подпись)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                              </w:t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(расшифровка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подписи)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«__» _____________ 20__ г.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4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к постановлению администрации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муниципального образования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 Издешковского сельского поселения Сафоновского района Смоленской области</w:t>
      </w:r>
    </w:p>
    <w:p w:rsidR="006343B5" w:rsidRDefault="006343B5" w:rsidP="006343B5">
      <w:pPr>
        <w:tabs>
          <w:tab w:val="left" w:pos="1350"/>
        </w:tabs>
        <w:jc w:val="right"/>
      </w:pPr>
      <w:r w:rsidRPr="002420C6">
        <w:t>                                                                                          от 09.01.2020 года № 2</w:t>
      </w:r>
    </w:p>
    <w:p w:rsidR="006343B5" w:rsidRDefault="006343B5" w:rsidP="006343B5">
      <w:pPr>
        <w:tabs>
          <w:tab w:val="left" w:pos="1350"/>
        </w:tabs>
        <w:jc w:val="right"/>
      </w:pP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r w:rsidRPr="006343B5">
        <w:rPr>
          <w:rStyle w:val="a4"/>
          <w:sz w:val="28"/>
          <w:szCs w:val="28"/>
        </w:rPr>
        <w:t>ПОРЯДОК</w:t>
      </w:r>
      <w:r w:rsidRPr="006343B5">
        <w:rPr>
          <w:b/>
          <w:bCs/>
          <w:sz w:val="28"/>
          <w:szCs w:val="28"/>
        </w:rPr>
        <w:br/>
      </w:r>
      <w:r w:rsidRPr="006343B5">
        <w:rPr>
          <w:rStyle w:val="a4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hanging="142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1</w:t>
      </w:r>
      <w:r w:rsidRPr="006343B5">
        <w:rPr>
          <w:sz w:val="28"/>
          <w:szCs w:val="28"/>
        </w:rPr>
        <w:t>. Решение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управляющая организация)  принимается Администрацией Издешковского сельского поселения Сафоновского района Смоленской области (далее – Администрация).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2</w:t>
      </w:r>
      <w:r w:rsidRPr="006343B5">
        <w:rPr>
          <w:sz w:val="28"/>
          <w:szCs w:val="28"/>
        </w:rPr>
        <w:t xml:space="preserve">. При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>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определяет управляющую организацию в соответствии с очередностью расположения в перечне организаций в случае,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3</w:t>
      </w:r>
      <w:r w:rsidRPr="006343B5">
        <w:rPr>
          <w:sz w:val="28"/>
          <w:szCs w:val="28"/>
        </w:rPr>
        <w:t>.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сведения о таком многоквартирном доме были исключены из реестра лицензий </w:t>
      </w:r>
      <w:r>
        <w:rPr>
          <w:sz w:val="28"/>
          <w:szCs w:val="28"/>
        </w:rPr>
        <w:t>Смоленской</w:t>
      </w:r>
      <w:r w:rsidRPr="006343B5">
        <w:rPr>
          <w:sz w:val="28"/>
          <w:szCs w:val="28"/>
        </w:rPr>
        <w:t xml:space="preserve"> области в период осуществления деятельности по управлению таким многоквартирным домом этой управляющей организацией.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6343B5">
        <w:rPr>
          <w:sz w:val="28"/>
          <w:szCs w:val="28"/>
        </w:rPr>
        <w:lastRenderedPageBreak/>
        <w:t>1.</w:t>
      </w:r>
      <w:r w:rsidR="00B034CC">
        <w:rPr>
          <w:sz w:val="28"/>
          <w:szCs w:val="28"/>
        </w:rPr>
        <w:t>4</w:t>
      </w:r>
      <w:r w:rsidRPr="006343B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 xml:space="preserve"> принимает решение об определении управляющей организации в срок не более трех рабочих дней со дня поступления информации о многоквартирном доме, в отношении которого: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собственниками помещений не выбран способ управления таким домом в порядке, установленном </w:t>
      </w:r>
      <w:hyperlink r:id="rId14" w:history="1">
        <w:r w:rsidRPr="006343B5">
          <w:rPr>
            <w:rStyle w:val="a7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343B5">
        <w:rPr>
          <w:sz w:val="28"/>
          <w:szCs w:val="28"/>
        </w:rPr>
        <w:t>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собственниками помещений выбранный способ управления не реализован;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5</w:t>
      </w:r>
      <w:r w:rsidRPr="006343B5">
        <w:rPr>
          <w:sz w:val="28"/>
          <w:szCs w:val="28"/>
        </w:rPr>
        <w:t xml:space="preserve">. Решение об определении управляющей организации оформляется распоряжением </w:t>
      </w:r>
      <w:r>
        <w:rPr>
          <w:sz w:val="28"/>
          <w:szCs w:val="28"/>
        </w:rPr>
        <w:t>А</w:t>
      </w:r>
      <w:r w:rsidRPr="006343B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6343B5">
        <w:rPr>
          <w:sz w:val="28"/>
          <w:szCs w:val="28"/>
        </w:rPr>
        <w:t xml:space="preserve"> в течение трех рабочих дней.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6</w:t>
      </w:r>
      <w:r w:rsidRPr="006343B5">
        <w:rPr>
          <w:sz w:val="28"/>
          <w:szCs w:val="28"/>
        </w:rPr>
        <w:t>. В распоряжении указывается: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адрес и краткая характеристика многоквартирного дома;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размер платы за содержание жилого помещения, равный размеру платы за содержание жилого помещения, установленному органами местного самоуправления в соответствии с </w:t>
      </w:r>
      <w:hyperlink r:id="rId15" w:history="1">
        <w:r w:rsidRPr="006343B5">
          <w:rPr>
            <w:rStyle w:val="a7"/>
            <w:color w:val="auto"/>
            <w:sz w:val="28"/>
            <w:szCs w:val="28"/>
            <w:u w:val="none"/>
          </w:rPr>
          <w:t>частью 4 статьи 158</w:t>
        </w:r>
      </w:hyperlink>
      <w:r w:rsidRPr="006343B5">
        <w:rPr>
          <w:sz w:val="28"/>
          <w:szCs w:val="28"/>
        </w:rPr>
        <w:t> Жилищного кодекса Российской Федерации;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перечень работ и (или) услуг по управлению многоквартирным домом, услуг и работ по содержанию и ремонту общего имущества в многоквартирном доме.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7</w:t>
      </w:r>
      <w:r w:rsidRPr="006343B5">
        <w:rPr>
          <w:sz w:val="28"/>
          <w:szCs w:val="28"/>
        </w:rPr>
        <w:t xml:space="preserve">. В течение одного рабочего дня со дня принятия решения об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>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размещает решение на официальном сайте муниципального образования </w:t>
      </w:r>
      <w:r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Pr="006343B5">
        <w:rPr>
          <w:sz w:val="28"/>
          <w:szCs w:val="28"/>
        </w:rPr>
        <w:t xml:space="preserve"> в информационно-телекоммуникационной сети Интернет и в государственной информационной системе жилищно-коммунального хозяйства;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направляет решение управляющей организации по адресу фактического нахождения управляющей организации, указанного в заявлении;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направляет решение в государственную жилищную инспекцию </w:t>
      </w:r>
      <w:r>
        <w:rPr>
          <w:sz w:val="28"/>
          <w:szCs w:val="28"/>
        </w:rPr>
        <w:t>Смоленской области</w:t>
      </w:r>
      <w:r w:rsidRPr="006343B5">
        <w:rPr>
          <w:sz w:val="28"/>
          <w:szCs w:val="28"/>
        </w:rPr>
        <w:t>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8</w:t>
      </w:r>
      <w:r w:rsidRPr="006343B5">
        <w:rPr>
          <w:sz w:val="28"/>
          <w:szCs w:val="28"/>
        </w:rPr>
        <w:t xml:space="preserve">. В течение 5 рабочих дней со дня принятия решения об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 xml:space="preserve"> направляет его: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lastRenderedPageBreak/>
        <w:t>- собственникам помещений многоквартирного дома путем размещения на информационных досках, расположенных в многоквартирном доме;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передаче,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 </w:t>
      </w:r>
      <w:hyperlink r:id="rId16" w:history="1">
        <w:r w:rsidRPr="006343B5">
          <w:rPr>
            <w:rStyle w:val="a7"/>
            <w:color w:val="auto"/>
            <w:sz w:val="28"/>
            <w:szCs w:val="28"/>
            <w:u w:val="none"/>
          </w:rPr>
          <w:t>частью 14 статьи 161</w:t>
        </w:r>
      </w:hyperlink>
      <w:r>
        <w:rPr>
          <w:sz w:val="28"/>
          <w:szCs w:val="28"/>
        </w:rPr>
        <w:t xml:space="preserve"> </w:t>
      </w:r>
      <w:r w:rsidRPr="006343B5">
        <w:rPr>
          <w:sz w:val="28"/>
          <w:szCs w:val="28"/>
        </w:rPr>
        <w:t>Жилищного кодекса Российской Федерации.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9</w:t>
      </w:r>
      <w:r w:rsidRPr="006343B5">
        <w:rPr>
          <w:sz w:val="28"/>
          <w:szCs w:val="28"/>
        </w:rPr>
        <w:t>. Осуществление управления многоквартирным домом управляющей организацией, определенной решением об определении управляющей организации</w:t>
      </w:r>
      <w:r>
        <w:rPr>
          <w:sz w:val="28"/>
          <w:szCs w:val="28"/>
        </w:rPr>
        <w:t>, не является основанием для не</w:t>
      </w:r>
      <w:r w:rsidRPr="006343B5">
        <w:rPr>
          <w:sz w:val="28"/>
          <w:szCs w:val="28"/>
        </w:rPr>
        <w:t>проведения открытого конкурса по отбору управляющей организации для управления многоквартирным домом, для котор</w:t>
      </w:r>
      <w:r>
        <w:rPr>
          <w:sz w:val="28"/>
          <w:szCs w:val="28"/>
        </w:rPr>
        <w:t>ого</w:t>
      </w:r>
      <w:r w:rsidRPr="006343B5">
        <w:rPr>
          <w:sz w:val="28"/>
          <w:szCs w:val="28"/>
        </w:rPr>
        <w:t xml:space="preserve"> проведение такого конкурса предусмотрено </w:t>
      </w:r>
      <w:hyperlink r:id="rId17" w:history="1">
        <w:r w:rsidRPr="006343B5">
          <w:rPr>
            <w:rStyle w:val="a7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343B5">
        <w:rPr>
          <w:sz w:val="28"/>
          <w:szCs w:val="28"/>
        </w:rPr>
        <w:t>.</w:t>
      </w:r>
    </w:p>
    <w:p w:rsidR="006343B5" w:rsidRPr="006343B5" w:rsidRDefault="006343B5" w:rsidP="006343B5">
      <w:pPr>
        <w:tabs>
          <w:tab w:val="left" w:pos="1350"/>
        </w:tabs>
        <w:jc w:val="center"/>
      </w:pPr>
    </w:p>
    <w:sectPr w:rsidR="006343B5" w:rsidRPr="006343B5" w:rsidSect="00A6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50" w:rsidRDefault="00941F50" w:rsidP="00CA1C92">
      <w:pPr>
        <w:spacing w:after="0" w:line="240" w:lineRule="auto"/>
      </w:pPr>
      <w:r>
        <w:separator/>
      </w:r>
    </w:p>
  </w:endnote>
  <w:endnote w:type="continuationSeparator" w:id="1">
    <w:p w:rsidR="00941F50" w:rsidRDefault="00941F50" w:rsidP="00C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50" w:rsidRDefault="00941F50" w:rsidP="00CA1C92">
      <w:pPr>
        <w:spacing w:after="0" w:line="240" w:lineRule="auto"/>
      </w:pPr>
      <w:r>
        <w:separator/>
      </w:r>
    </w:p>
  </w:footnote>
  <w:footnote w:type="continuationSeparator" w:id="1">
    <w:p w:rsidR="00941F50" w:rsidRDefault="00941F50" w:rsidP="00CA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186"/>
    <w:rsid w:val="00172CA6"/>
    <w:rsid w:val="002420C6"/>
    <w:rsid w:val="006343B5"/>
    <w:rsid w:val="00941F50"/>
    <w:rsid w:val="00A625FC"/>
    <w:rsid w:val="00B034CC"/>
    <w:rsid w:val="00C96186"/>
    <w:rsid w:val="00CA1C92"/>
    <w:rsid w:val="00E32163"/>
    <w:rsid w:val="00EA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C"/>
  </w:style>
  <w:style w:type="paragraph" w:styleId="1">
    <w:name w:val="heading 1"/>
    <w:basedOn w:val="a"/>
    <w:link w:val="10"/>
    <w:uiPriority w:val="9"/>
    <w:qFormat/>
    <w:rsid w:val="00634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186"/>
    <w:rPr>
      <w:b/>
      <w:bCs/>
    </w:rPr>
  </w:style>
  <w:style w:type="character" w:customStyle="1" w:styleId="Absatz-Standardschriftart">
    <w:name w:val="Absatz-Standardschriftart"/>
    <w:rsid w:val="00C96186"/>
  </w:style>
  <w:style w:type="paragraph" w:styleId="a5">
    <w:name w:val="Balloon Text"/>
    <w:basedOn w:val="a"/>
    <w:link w:val="a6"/>
    <w:uiPriority w:val="99"/>
    <w:semiHidden/>
    <w:unhideWhenUsed/>
    <w:rsid w:val="00C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EA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A4D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1C92"/>
  </w:style>
  <w:style w:type="paragraph" w:styleId="aa">
    <w:name w:val="footer"/>
    <w:basedOn w:val="a"/>
    <w:link w:val="ab"/>
    <w:uiPriority w:val="99"/>
    <w:semiHidden/>
    <w:unhideWhenUsed/>
    <w:rsid w:val="00CA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C92"/>
  </w:style>
  <w:style w:type="character" w:customStyle="1" w:styleId="10">
    <w:name w:val="Заголовок 1 Знак"/>
    <w:basedOn w:val="a0"/>
    <w:link w:val="1"/>
    <w:uiPriority w:val="9"/>
    <w:rsid w:val="006343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7902" TargetMode="External"/><Relationship Id="rId13" Type="http://schemas.openxmlformats.org/officeDocument/2006/relationships/hyperlink" Target="consultantplus://offline/ref=C11CB27941CCBEBC02E1614DA0D9BCD4684F8B89EFC73921D548E0C2513CB9FABF3B0DA6CA228EE48ED1F833AF1FA6E0B1729D814BD9152ES4i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zdesckovoov1968@mail.ru" TargetMode="External"/><Relationship Id="rId1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29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4202291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7902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7DE4-2B37-4EE6-9065-191D325D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2020-04-16T11:46:00Z</cp:lastPrinted>
  <dcterms:created xsi:type="dcterms:W3CDTF">2020-01-28T11:28:00Z</dcterms:created>
  <dcterms:modified xsi:type="dcterms:W3CDTF">2020-04-16T11:47:00Z</dcterms:modified>
</cp:coreProperties>
</file>