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A2" w:rsidRDefault="000C35A2">
      <w:pPr>
        <w:spacing w:before="39" w:after="39" w:line="240" w:lineRule="exact"/>
        <w:rPr>
          <w:sz w:val="19"/>
          <w:szCs w:val="19"/>
        </w:rPr>
      </w:pPr>
    </w:p>
    <w:p w:rsidR="00D632D1" w:rsidRPr="00915529" w:rsidRDefault="00D632D1" w:rsidP="00D632D1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bidi="ar-SA"/>
        </w:rPr>
        <w:drawing>
          <wp:inline distT="0" distB="0" distL="0" distR="0">
            <wp:extent cx="698500" cy="7937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</w:t>
      </w:r>
    </w:p>
    <w:p w:rsidR="00D632D1" w:rsidRPr="004B6601" w:rsidRDefault="00D632D1" w:rsidP="00D632D1">
      <w:pPr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Совет депутатов</w:t>
      </w:r>
    </w:p>
    <w:p w:rsidR="00D632D1" w:rsidRPr="004B6601" w:rsidRDefault="00D632D1" w:rsidP="00D632D1">
      <w:pPr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Издешковского сельского поселения</w:t>
      </w:r>
    </w:p>
    <w:p w:rsidR="00D632D1" w:rsidRPr="004B6601" w:rsidRDefault="00D632D1" w:rsidP="00D632D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</w:p>
    <w:p w:rsidR="00D632D1" w:rsidRPr="004B6601" w:rsidRDefault="00D632D1" w:rsidP="00D632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6601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39"/>
        <w:gridCol w:w="6430"/>
        <w:gridCol w:w="1646"/>
      </w:tblGrid>
      <w:tr w:rsidR="00D632D1" w:rsidRPr="004B6601" w:rsidTr="00860E93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632D1" w:rsidRPr="004B6601" w:rsidRDefault="00D632D1" w:rsidP="00860E9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23.07.</w:t>
            </w:r>
            <w:r w:rsidRPr="004B6601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32D1" w:rsidRPr="004B6601" w:rsidRDefault="00D632D1" w:rsidP="00860E9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632D1" w:rsidRPr="004B6601" w:rsidRDefault="00D632D1" w:rsidP="00D632D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0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D632D1" w:rsidRPr="004B6601" w:rsidTr="00860E93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2D1" w:rsidRDefault="00D632D1" w:rsidP="00860E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60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B6601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</w:p>
          <w:p w:rsidR="00D632D1" w:rsidRPr="004B6601" w:rsidRDefault="00D632D1" w:rsidP="00860E9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35A2" w:rsidRDefault="00D632D1">
      <w:pPr>
        <w:pStyle w:val="30"/>
        <w:shd w:val="clear" w:color="auto" w:fill="auto"/>
        <w:spacing w:after="244" w:line="326" w:lineRule="exact"/>
        <w:jc w:val="center"/>
        <w:rPr>
          <w:sz w:val="28"/>
          <w:szCs w:val="28"/>
        </w:rPr>
      </w:pPr>
      <w:r w:rsidRPr="00D632D1">
        <w:rPr>
          <w:sz w:val="28"/>
          <w:szCs w:val="28"/>
        </w:rPr>
        <w:t xml:space="preserve">Об </w:t>
      </w:r>
      <w:r w:rsidRPr="00D632D1">
        <w:rPr>
          <w:sz w:val="28"/>
          <w:szCs w:val="28"/>
        </w:rPr>
        <w:t>установлении размера стоимости движимого имущества,</w:t>
      </w:r>
      <w:r w:rsidRPr="00D632D1">
        <w:rPr>
          <w:sz w:val="28"/>
          <w:szCs w:val="28"/>
        </w:rPr>
        <w:br/>
        <w:t>подлежащего учету в реестре муниципального имущества</w:t>
      </w:r>
      <w:r w:rsidRPr="00D632D1">
        <w:rPr>
          <w:sz w:val="28"/>
          <w:szCs w:val="28"/>
        </w:rPr>
        <w:br/>
        <w:t>Издешковского сельского поселения</w:t>
      </w:r>
      <w:r w:rsidRPr="00D632D1">
        <w:rPr>
          <w:sz w:val="28"/>
          <w:szCs w:val="28"/>
        </w:rPr>
        <w:br/>
        <w:t>Сафоновского района Смоленской области</w:t>
      </w:r>
    </w:p>
    <w:p w:rsidR="00D632D1" w:rsidRPr="00D632D1" w:rsidRDefault="00D632D1">
      <w:pPr>
        <w:pStyle w:val="30"/>
        <w:shd w:val="clear" w:color="auto" w:fill="auto"/>
        <w:spacing w:after="244" w:line="326" w:lineRule="exact"/>
        <w:jc w:val="center"/>
        <w:rPr>
          <w:sz w:val="28"/>
          <w:szCs w:val="28"/>
        </w:rPr>
      </w:pPr>
    </w:p>
    <w:p w:rsidR="000C35A2" w:rsidRDefault="00D632D1">
      <w:pPr>
        <w:pStyle w:val="20"/>
        <w:shd w:val="clear" w:color="auto" w:fill="auto"/>
        <w:spacing w:after="289" w:line="322" w:lineRule="exact"/>
        <w:ind w:firstLine="740"/>
      </w:pPr>
      <w:proofErr w:type="gramStart"/>
      <w:r>
        <w:t>В соответствии с частью 5 статьи 51 Федерального закона от 06.10.2003 № 131-ФЗ</w:t>
      </w:r>
      <w:r>
        <w:t xml:space="preserve">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</w:t>
      </w:r>
      <w:r>
        <w:t xml:space="preserve"> от 30.08.2011 № 424, руководствуясь Уставом Издешковского сельского поселения Сафоновского района Смоленской области, Совет депутатов Издешковского сельского поселения Сафоновского района Смоленской области</w:t>
      </w:r>
      <w:proofErr w:type="gramEnd"/>
    </w:p>
    <w:p w:rsidR="000C35A2" w:rsidRDefault="00D632D1">
      <w:pPr>
        <w:pStyle w:val="10"/>
        <w:keepNext/>
        <w:keepLines/>
        <w:shd w:val="clear" w:color="auto" w:fill="auto"/>
        <w:spacing w:before="0" w:line="260" w:lineRule="exact"/>
        <w:ind w:firstLine="740"/>
        <w:jc w:val="both"/>
      </w:pPr>
      <w:bookmarkStart w:id="0" w:name="bookmark1"/>
      <w:r>
        <w:t>РЕШИЛ:</w:t>
      </w:r>
      <w:bookmarkEnd w:id="0"/>
    </w:p>
    <w:p w:rsidR="00D632D1" w:rsidRDefault="00D632D1">
      <w:pPr>
        <w:pStyle w:val="10"/>
        <w:keepNext/>
        <w:keepLines/>
        <w:shd w:val="clear" w:color="auto" w:fill="auto"/>
        <w:spacing w:before="0" w:line="260" w:lineRule="exact"/>
        <w:ind w:firstLine="740"/>
        <w:jc w:val="both"/>
      </w:pPr>
    </w:p>
    <w:p w:rsidR="000C35A2" w:rsidRDefault="00D632D1">
      <w:pPr>
        <w:pStyle w:val="20"/>
        <w:numPr>
          <w:ilvl w:val="0"/>
          <w:numId w:val="1"/>
        </w:numPr>
        <w:shd w:val="clear" w:color="auto" w:fill="auto"/>
        <w:tabs>
          <w:tab w:val="left" w:pos="488"/>
          <w:tab w:val="left" w:pos="2191"/>
          <w:tab w:val="left" w:pos="2964"/>
          <w:tab w:val="left" w:pos="4644"/>
          <w:tab w:val="left" w:pos="5066"/>
          <w:tab w:val="left" w:pos="6190"/>
          <w:tab w:val="left" w:pos="8503"/>
        </w:tabs>
        <w:spacing w:after="0" w:line="322" w:lineRule="exact"/>
      </w:pPr>
      <w:r>
        <w:t>Установить,</w:t>
      </w:r>
      <w:r>
        <w:tab/>
        <w:t>что</w:t>
      </w:r>
      <w:r>
        <w:tab/>
        <w:t>включению</w:t>
      </w:r>
      <w:r>
        <w:tab/>
        <w:t>в</w:t>
      </w:r>
      <w:r>
        <w:tab/>
        <w:t>реестр</w:t>
      </w:r>
      <w:r>
        <w:tab/>
      </w:r>
      <w:r>
        <w:t>муниципального</w:t>
      </w:r>
      <w:r>
        <w:tab/>
        <w:t>имущества</w:t>
      </w:r>
    </w:p>
    <w:p w:rsidR="000C35A2" w:rsidRDefault="00D632D1" w:rsidP="00D632D1">
      <w:pPr>
        <w:pStyle w:val="20"/>
        <w:shd w:val="clear" w:color="auto" w:fill="auto"/>
        <w:spacing w:after="0" w:line="322" w:lineRule="exact"/>
      </w:pPr>
      <w:r>
        <w:t>Издешковского сельского поселения Сафоновского района Смоленской области подлежит находящееся в собственности муниципального образования движимое имущество, стоимость которого превышает 40 000 (сорок тысяч) рублей 00 коп.</w:t>
      </w:r>
    </w:p>
    <w:p w:rsidR="000C35A2" w:rsidRDefault="00D632D1" w:rsidP="00D632D1">
      <w:pPr>
        <w:pStyle w:val="20"/>
        <w:numPr>
          <w:ilvl w:val="0"/>
          <w:numId w:val="1"/>
        </w:numPr>
        <w:shd w:val="clear" w:color="auto" w:fill="auto"/>
        <w:tabs>
          <w:tab w:val="left" w:pos="488"/>
          <w:tab w:val="left" w:pos="2191"/>
          <w:tab w:val="left" w:pos="2964"/>
          <w:tab w:val="left" w:pos="4644"/>
          <w:tab w:val="left" w:pos="5066"/>
          <w:tab w:val="left" w:pos="6190"/>
          <w:tab w:val="left" w:pos="8503"/>
        </w:tabs>
        <w:spacing w:after="0" w:line="322" w:lineRule="exact"/>
      </w:pPr>
      <w:r>
        <w:t>Установит</w:t>
      </w:r>
      <w:r>
        <w:t>ь,</w:t>
      </w:r>
      <w:r>
        <w:tab/>
        <w:t>что</w:t>
      </w:r>
      <w:r>
        <w:tab/>
        <w:t>включению</w:t>
      </w:r>
      <w:r>
        <w:tab/>
        <w:t>в</w:t>
      </w:r>
      <w:r>
        <w:tab/>
        <w:t>реестр</w:t>
      </w:r>
      <w:r>
        <w:tab/>
        <w:t>муниципального</w:t>
      </w:r>
      <w:r>
        <w:tab/>
        <w:t>имущества</w:t>
      </w:r>
    </w:p>
    <w:p w:rsidR="000C35A2" w:rsidRDefault="00D632D1" w:rsidP="00D632D1">
      <w:pPr>
        <w:pStyle w:val="20"/>
        <w:shd w:val="clear" w:color="auto" w:fill="auto"/>
        <w:spacing w:after="0" w:line="322" w:lineRule="exact"/>
      </w:pPr>
      <w:proofErr w:type="gramStart"/>
      <w:r>
        <w:t>Издешковского сельского поселения Сафоновского района Смоленской области подлежат принятые к бухгалтерскому учету подарки, стоимость которых превышает три тысячи рублей, полученные лицами, замещающими муни</w:t>
      </w:r>
      <w:r>
        <w:t>ципальные должности Издешковского сельского поселения Сафоновского района Смоленской области, муниципальными служащими Издешковского сельского поселения Сафоновского района Смоленской области, в связи с протокольными мероприятиями, со служебными командиров</w:t>
      </w:r>
      <w:r>
        <w:t>ками и с другими официальными мероприятиями.</w:t>
      </w:r>
      <w:proofErr w:type="gramEnd"/>
    </w:p>
    <w:p w:rsidR="000C35A2" w:rsidRDefault="00D632D1" w:rsidP="00D632D1">
      <w:pPr>
        <w:pStyle w:val="20"/>
        <w:numPr>
          <w:ilvl w:val="0"/>
          <w:numId w:val="1"/>
        </w:numPr>
        <w:shd w:val="clear" w:color="auto" w:fill="auto"/>
        <w:tabs>
          <w:tab w:val="left" w:pos="488"/>
        </w:tabs>
        <w:spacing w:after="0" w:line="370" w:lineRule="exact"/>
      </w:pPr>
      <w:r>
        <w:t>Установить, что находящиеся в собственности муниципального образования Издешковского сельского поселения Сафоновского района Смоленской области акции, доли (вклады) в уставном (складочно</w:t>
      </w:r>
      <w:r>
        <w:rPr>
          <w:rStyle w:val="2Candara9pt"/>
        </w:rPr>
        <w:t>1</w:t>
      </w:r>
      <w:r>
        <w:t>м) капитале хозяйственно</w:t>
      </w:r>
      <w:r>
        <w:t>го общества или товарищества подлежат включению в реестр муниципального имущества</w:t>
      </w:r>
      <w:r>
        <w:br w:type="page"/>
      </w:r>
    </w:p>
    <w:p w:rsidR="000C35A2" w:rsidRDefault="00D632D1" w:rsidP="00D632D1">
      <w:pPr>
        <w:pStyle w:val="20"/>
        <w:shd w:val="clear" w:color="auto" w:fill="auto"/>
        <w:spacing w:after="0" w:line="355" w:lineRule="exact"/>
      </w:pPr>
      <w:r>
        <w:lastRenderedPageBreak/>
        <w:t>Издешковского сельского поселения Сафоновского района Смоленской области независимо от их стоимости.</w:t>
      </w:r>
    </w:p>
    <w:p w:rsidR="000C35A2" w:rsidRDefault="00D632D1" w:rsidP="00D632D1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80" w:lineRule="exact"/>
      </w:pPr>
      <w:r>
        <w:t>Настоящее решение вступает в силу со дня его официального опубликования.</w:t>
      </w:r>
    </w:p>
    <w:p w:rsidR="00D632D1" w:rsidRDefault="00D632D1" w:rsidP="00D632D1">
      <w:pPr>
        <w:pStyle w:val="20"/>
        <w:shd w:val="clear" w:color="auto" w:fill="auto"/>
        <w:tabs>
          <w:tab w:val="left" w:pos="322"/>
        </w:tabs>
        <w:spacing w:after="0" w:line="280" w:lineRule="exact"/>
      </w:pPr>
    </w:p>
    <w:p w:rsidR="00D632D1" w:rsidRDefault="00D632D1" w:rsidP="00D632D1">
      <w:pPr>
        <w:pStyle w:val="20"/>
        <w:shd w:val="clear" w:color="auto" w:fill="auto"/>
        <w:tabs>
          <w:tab w:val="left" w:pos="322"/>
        </w:tabs>
        <w:spacing w:after="0" w:line="280" w:lineRule="exact"/>
      </w:pPr>
    </w:p>
    <w:p w:rsidR="00D632D1" w:rsidRDefault="00D632D1" w:rsidP="00D632D1">
      <w:pPr>
        <w:pStyle w:val="20"/>
        <w:shd w:val="clear" w:color="auto" w:fill="auto"/>
        <w:tabs>
          <w:tab w:val="left" w:pos="322"/>
        </w:tabs>
        <w:spacing w:after="0" w:line="280" w:lineRule="exact"/>
      </w:pPr>
    </w:p>
    <w:p w:rsidR="00D632D1" w:rsidRDefault="00D632D1" w:rsidP="00D632D1">
      <w:pPr>
        <w:pStyle w:val="20"/>
        <w:shd w:val="clear" w:color="auto" w:fill="auto"/>
        <w:spacing w:after="0" w:line="322" w:lineRule="exact"/>
        <w:ind w:right="4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3.35pt;margin-top:29.95pt;width:81.35pt;height:16.1pt;z-index:-251656192;mso-wrap-distance-left:5pt;mso-wrap-distance-top:26.1pt;mso-wrap-distance-right:5pt;mso-position-horizontal-relative:margin" filled="f" stroked="f">
            <v:textbox style="mso-fit-shape-to-text:t" inset="0,0,0,0">
              <w:txbxContent>
                <w:p w:rsidR="00D632D1" w:rsidRDefault="00D632D1" w:rsidP="00D632D1">
                  <w:pPr>
                    <w:pStyle w:val="30"/>
                    <w:shd w:val="clear" w:color="auto" w:fill="auto"/>
                    <w:spacing w:line="260" w:lineRule="exact"/>
                  </w:pPr>
                  <w:r>
                    <w:rPr>
                      <w:rStyle w:val="3Exact"/>
                      <w:b/>
                      <w:bCs/>
                    </w:rPr>
                    <w:t>О.В.Климова</w:t>
                  </w:r>
                </w:p>
              </w:txbxContent>
            </v:textbox>
            <w10:wrap type="square" side="left" anchorx="margin"/>
          </v:shape>
        </w:pict>
      </w:r>
      <w:r>
        <w:t>Глава муниципального образования</w:t>
      </w:r>
      <w:r>
        <w:br/>
        <w:t>Издешковского сельского поселения</w:t>
      </w:r>
      <w:r>
        <w:br/>
        <w:t>Сафоновского района Смоленской области</w:t>
      </w:r>
    </w:p>
    <w:p w:rsidR="000C35A2" w:rsidRDefault="000C35A2">
      <w:pPr>
        <w:pStyle w:val="20"/>
        <w:shd w:val="clear" w:color="auto" w:fill="auto"/>
        <w:spacing w:after="0" w:line="317" w:lineRule="exact"/>
        <w:ind w:firstLine="480"/>
      </w:pPr>
    </w:p>
    <w:sectPr w:rsidR="000C35A2" w:rsidSect="00D632D1">
      <w:pgSz w:w="11900" w:h="16840"/>
      <w:pgMar w:top="851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A2" w:rsidRDefault="000C35A2" w:rsidP="000C35A2">
      <w:r>
        <w:separator/>
      </w:r>
    </w:p>
  </w:endnote>
  <w:endnote w:type="continuationSeparator" w:id="1">
    <w:p w:rsidR="000C35A2" w:rsidRDefault="000C35A2" w:rsidP="000C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A2" w:rsidRDefault="000C35A2"/>
  </w:footnote>
  <w:footnote w:type="continuationSeparator" w:id="1">
    <w:p w:rsidR="000C35A2" w:rsidRDefault="000C35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E88"/>
    <w:multiLevelType w:val="multilevel"/>
    <w:tmpl w:val="B4C8E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35A2"/>
    <w:rsid w:val="000C35A2"/>
    <w:rsid w:val="00D6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5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5A2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C3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C3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C3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0C35A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C3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C35A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ndara9pt">
    <w:name w:val="Основной текст (2) + Candara;9 pt"/>
    <w:basedOn w:val="2"/>
    <w:rsid w:val="000C35A2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C35A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C35A2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C35A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63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1993</Characters>
  <Application>Microsoft Office Word</Application>
  <DocSecurity>0</DocSecurity>
  <Lines>16</Lines>
  <Paragraphs>4</Paragraphs>
  <ScaleCrop>false</ScaleCrop>
  <Company>Grizli777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2</cp:revision>
  <dcterms:created xsi:type="dcterms:W3CDTF">2021-02-26T12:16:00Z</dcterms:created>
  <dcterms:modified xsi:type="dcterms:W3CDTF">2021-02-26T12:19:00Z</dcterms:modified>
</cp:coreProperties>
</file>