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69" w:rsidRPr="00CC5E4F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Совет депутатов</w:t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093F69" w:rsidRPr="00C927D7" w:rsidRDefault="00093F69" w:rsidP="00093F69">
      <w:pPr>
        <w:jc w:val="center"/>
        <w:rPr>
          <w:rFonts w:ascii="Times New Roman" w:hAnsi="Times New Roman"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C927D7">
        <w:rPr>
          <w:rFonts w:ascii="Times New Roman" w:hAnsi="Times New Roman"/>
          <w:sz w:val="28"/>
          <w:szCs w:val="28"/>
        </w:rPr>
        <w:t xml:space="preserve">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149"/>
        <w:gridCol w:w="5909"/>
        <w:gridCol w:w="1512"/>
      </w:tblGrid>
      <w:tr w:rsidR="00093F69" w:rsidRPr="00C927D7" w:rsidTr="00A11BFA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F69" w:rsidRPr="00C927D7" w:rsidRDefault="00B67C81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22.05.2020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3F69" w:rsidRPr="00C927D7" w:rsidRDefault="00093F69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F69" w:rsidRPr="00C927D7" w:rsidRDefault="00B67C81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10</w:t>
            </w:r>
          </w:p>
        </w:tc>
      </w:tr>
      <w:tr w:rsidR="00093F69" w:rsidRPr="00C927D7" w:rsidTr="00A11BFA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3F69" w:rsidRPr="00C927D7" w:rsidRDefault="00093F69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927D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927D7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093F69" w:rsidRPr="00BB73E6" w:rsidRDefault="00093F69" w:rsidP="00093F69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7827EE" w:rsidP="00093F6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Регламент Совета депутатов Издешковского сельского поселения Сафоновского района Смоленской области, утвержденный решением Совета депутатов </w:t>
      </w:r>
      <w:r w:rsidR="00A40C26">
        <w:rPr>
          <w:rFonts w:ascii="Times New Roman" w:hAnsi="Times New Roman"/>
          <w:b/>
          <w:sz w:val="28"/>
          <w:szCs w:val="28"/>
        </w:rPr>
        <w:t>Издешковского сельского поселения Сафоновского района Смоленской области от 27.06.2019 № 1</w:t>
      </w:r>
    </w:p>
    <w:p w:rsidR="008E34FE" w:rsidRPr="008E34FE" w:rsidRDefault="008E34FE" w:rsidP="008E34FE">
      <w:pPr>
        <w:jc w:val="both"/>
        <w:rPr>
          <w:rFonts w:ascii="Times New Roman" w:hAnsi="Times New Roman"/>
          <w:sz w:val="26"/>
          <w:szCs w:val="26"/>
        </w:rPr>
      </w:pPr>
    </w:p>
    <w:p w:rsidR="008E34FE" w:rsidRPr="00093F69" w:rsidRDefault="008E34FE" w:rsidP="008E34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 xml:space="preserve">В соответствии с </w:t>
      </w:r>
      <w:r w:rsidR="00A40C26">
        <w:rPr>
          <w:rFonts w:ascii="Times New Roman" w:hAnsi="Times New Roman"/>
          <w:sz w:val="28"/>
          <w:szCs w:val="28"/>
        </w:rPr>
        <w:t>Гражданским кодексом</w:t>
      </w:r>
      <w:r w:rsidRPr="00093F69">
        <w:rPr>
          <w:rFonts w:ascii="Times New Roman" w:hAnsi="Times New Roman"/>
          <w:sz w:val="28"/>
          <w:szCs w:val="28"/>
        </w:rPr>
        <w:t xml:space="preserve">, </w:t>
      </w:r>
      <w:r w:rsidR="00A40C26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40C26" w:rsidRPr="00093F69"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  <w:r w:rsidR="00A40C26">
        <w:rPr>
          <w:rFonts w:ascii="Times New Roman" w:hAnsi="Times New Roman"/>
          <w:sz w:val="28"/>
          <w:szCs w:val="28"/>
        </w:rPr>
        <w:t>,</w:t>
      </w:r>
    </w:p>
    <w:p w:rsidR="008E34FE" w:rsidRPr="00093F69" w:rsidRDefault="008E34FE" w:rsidP="008E34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8E34FE" w:rsidRPr="00093F69" w:rsidRDefault="008E34FE" w:rsidP="008E34FE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8E34FE">
      <w:pPr>
        <w:jc w:val="both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>РЕШИЛ:</w:t>
      </w:r>
    </w:p>
    <w:p w:rsidR="008E34FE" w:rsidRPr="00093F69" w:rsidRDefault="008E34FE" w:rsidP="008E34FE">
      <w:pPr>
        <w:jc w:val="both"/>
        <w:rPr>
          <w:rFonts w:ascii="Times New Roman" w:hAnsi="Times New Roman"/>
          <w:sz w:val="28"/>
          <w:szCs w:val="28"/>
        </w:rPr>
      </w:pPr>
    </w:p>
    <w:p w:rsidR="00B27153" w:rsidRDefault="008E34FE" w:rsidP="00A40C26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 xml:space="preserve">1. </w:t>
      </w:r>
      <w:r w:rsidR="00A40C26">
        <w:rPr>
          <w:rFonts w:ascii="Times New Roman" w:hAnsi="Times New Roman"/>
          <w:sz w:val="28"/>
          <w:szCs w:val="28"/>
        </w:rPr>
        <w:t xml:space="preserve">Внести в Регламент Совета депутатов </w:t>
      </w:r>
      <w:r w:rsidR="00A40C26" w:rsidRPr="00093F69"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  <w:r w:rsidR="00A40C26">
        <w:rPr>
          <w:rFonts w:ascii="Times New Roman" w:hAnsi="Times New Roman"/>
          <w:sz w:val="28"/>
          <w:szCs w:val="28"/>
        </w:rPr>
        <w:t>, утвержденный решением Совета депутатов</w:t>
      </w:r>
      <w:r w:rsidR="00A40C26" w:rsidRPr="00A40C26">
        <w:rPr>
          <w:rFonts w:ascii="Times New Roman" w:hAnsi="Times New Roman"/>
          <w:sz w:val="28"/>
          <w:szCs w:val="28"/>
        </w:rPr>
        <w:t xml:space="preserve"> </w:t>
      </w:r>
      <w:r w:rsidR="00A40C26" w:rsidRPr="00093F69">
        <w:rPr>
          <w:rFonts w:ascii="Times New Roman" w:hAnsi="Times New Roman"/>
          <w:sz w:val="28"/>
          <w:szCs w:val="28"/>
        </w:rPr>
        <w:t>Издешковского сельского поселения</w:t>
      </w:r>
      <w:r w:rsidR="00A40C26">
        <w:rPr>
          <w:rFonts w:ascii="Times New Roman" w:hAnsi="Times New Roman"/>
          <w:sz w:val="28"/>
          <w:szCs w:val="28"/>
        </w:rPr>
        <w:t xml:space="preserve"> от 27.06.2019 № 1</w:t>
      </w:r>
      <w:r w:rsidR="00B5191F">
        <w:rPr>
          <w:rFonts w:ascii="Times New Roman" w:hAnsi="Times New Roman"/>
          <w:sz w:val="28"/>
          <w:szCs w:val="28"/>
        </w:rPr>
        <w:t xml:space="preserve"> следующие изменения: статью 42 переименовать в «Депутатское обращение», статью 42 изложить в следующей редакции: «Депутат, группа депутатов Совета депутатов имеет право на обращения в письменной форме к должностным лицам органов местного самоуправления, руководите</w:t>
      </w:r>
      <w:r w:rsidR="00B27153">
        <w:rPr>
          <w:rFonts w:ascii="Times New Roman" w:hAnsi="Times New Roman"/>
          <w:sz w:val="28"/>
          <w:szCs w:val="28"/>
        </w:rPr>
        <w:t>лям структурных подразделений органов местного самоуправления, а также руководителям расположенных на территории муниципального образования учреждений, организаций и предприятий всех форм собственности по вопросам, связанным с обеспечением жизнедеятельности поселения и его депутатской деятельностью. Реализация права на вышеуказанные обращения осуществляется в соответствии с положениями Федерального закона от 02.05.2006 № 59-ФЗ «О порядке рассмотрения обращений граждан Российской Федерации».</w:t>
      </w:r>
    </w:p>
    <w:p w:rsidR="00B27153" w:rsidRDefault="00B27153" w:rsidP="00A40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считать неотъемлемой частью решения</w:t>
      </w:r>
      <w:r w:rsidRPr="00B27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27.06.2019 № 1.</w:t>
      </w:r>
    </w:p>
    <w:p w:rsidR="008E34FE" w:rsidRPr="00093F69" w:rsidRDefault="00B27153" w:rsidP="00A40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Издешковского сельского поселения Сафоновского района Смоленской области.  </w:t>
      </w:r>
      <w:r w:rsidR="00A40C26">
        <w:rPr>
          <w:rFonts w:ascii="Times New Roman" w:hAnsi="Times New Roman"/>
          <w:sz w:val="28"/>
          <w:szCs w:val="28"/>
        </w:rPr>
        <w:t xml:space="preserve"> </w:t>
      </w:r>
    </w:p>
    <w:p w:rsidR="00B67C81" w:rsidRPr="00093F69" w:rsidRDefault="00B67C81" w:rsidP="007F6842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A40C26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E34FE" w:rsidRPr="00093F69" w:rsidRDefault="008E34FE" w:rsidP="00A40C26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Издешковского сельского поселения</w:t>
      </w:r>
    </w:p>
    <w:p w:rsidR="008E34FE" w:rsidRPr="008E34FE" w:rsidRDefault="008E34FE" w:rsidP="00A40C26">
      <w:pPr>
        <w:jc w:val="both"/>
        <w:rPr>
          <w:rFonts w:ascii="Times New Roman" w:hAnsi="Times New Roman"/>
          <w:sz w:val="26"/>
          <w:szCs w:val="26"/>
        </w:rPr>
      </w:pPr>
      <w:r w:rsidRPr="00093F69"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</w:t>
      </w:r>
      <w:r w:rsidR="00093F69">
        <w:rPr>
          <w:rFonts w:ascii="Times New Roman" w:hAnsi="Times New Roman"/>
          <w:sz w:val="28"/>
          <w:szCs w:val="28"/>
        </w:rPr>
        <w:t xml:space="preserve">                      </w:t>
      </w:r>
      <w:r w:rsidRPr="00093F69">
        <w:rPr>
          <w:rFonts w:ascii="Times New Roman" w:hAnsi="Times New Roman"/>
          <w:b/>
          <w:sz w:val="28"/>
          <w:szCs w:val="28"/>
        </w:rPr>
        <w:t>О.В. Климова</w:t>
      </w:r>
    </w:p>
    <w:p w:rsidR="008E34FE" w:rsidRPr="008E34FE" w:rsidRDefault="008E34FE" w:rsidP="008E34FE">
      <w:pPr>
        <w:rPr>
          <w:sz w:val="26"/>
          <w:szCs w:val="26"/>
        </w:rPr>
      </w:pPr>
    </w:p>
    <w:p w:rsidR="008E34FE" w:rsidRDefault="008E34FE" w:rsidP="008E34FE">
      <w:pPr>
        <w:rPr>
          <w:sz w:val="26"/>
          <w:szCs w:val="26"/>
        </w:rPr>
      </w:pPr>
      <w:r w:rsidRPr="008E34FE">
        <w:rPr>
          <w:sz w:val="26"/>
          <w:szCs w:val="26"/>
        </w:rPr>
        <w:lastRenderedPageBreak/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</w:p>
    <w:p w:rsidR="008E34FE" w:rsidRPr="008E34FE" w:rsidRDefault="008E34FE" w:rsidP="008E34FE">
      <w:pPr>
        <w:rPr>
          <w:sz w:val="26"/>
          <w:szCs w:val="26"/>
        </w:rPr>
      </w:pPr>
      <w:bookmarkStart w:id="0" w:name="_GoBack"/>
      <w:bookmarkEnd w:id="0"/>
    </w:p>
    <w:p w:rsidR="008E34FE" w:rsidRPr="008E34FE" w:rsidRDefault="008E34FE" w:rsidP="008E34FE">
      <w:pPr>
        <w:jc w:val="right"/>
        <w:rPr>
          <w:rFonts w:ascii="Times New Roman" w:hAnsi="Times New Roman"/>
          <w:sz w:val="26"/>
          <w:szCs w:val="26"/>
        </w:rPr>
      </w:pPr>
    </w:p>
    <w:p w:rsidR="008E34FE" w:rsidRPr="008E34FE" w:rsidRDefault="008E34FE" w:rsidP="008E34FE">
      <w:pPr>
        <w:jc w:val="both"/>
        <w:rPr>
          <w:sz w:val="26"/>
          <w:szCs w:val="26"/>
        </w:rPr>
      </w:pPr>
    </w:p>
    <w:p w:rsidR="008E34FE" w:rsidRPr="008E34FE" w:rsidRDefault="008E34FE" w:rsidP="008E34FE">
      <w:pPr>
        <w:jc w:val="both"/>
        <w:rPr>
          <w:sz w:val="26"/>
          <w:szCs w:val="26"/>
        </w:rPr>
      </w:pPr>
    </w:p>
    <w:p w:rsidR="008E34FE" w:rsidRPr="008E34FE" w:rsidRDefault="008E34FE" w:rsidP="008E34FE">
      <w:pPr>
        <w:jc w:val="both"/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AD7AA4" w:rsidRDefault="00AD7AA4"/>
    <w:sectPr w:rsidR="00AD7AA4" w:rsidSect="00B67C8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24" w:rsidRDefault="00DE3C24" w:rsidP="00093F69">
      <w:r>
        <w:separator/>
      </w:r>
    </w:p>
  </w:endnote>
  <w:endnote w:type="continuationSeparator" w:id="1">
    <w:p w:rsidR="00DE3C24" w:rsidRDefault="00DE3C24" w:rsidP="000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24" w:rsidRDefault="00DE3C24" w:rsidP="00093F69">
      <w:r>
        <w:separator/>
      </w:r>
    </w:p>
  </w:footnote>
  <w:footnote w:type="continuationSeparator" w:id="1">
    <w:p w:rsidR="00DE3C24" w:rsidRDefault="00DE3C24" w:rsidP="0009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FE"/>
    <w:rsid w:val="00043E89"/>
    <w:rsid w:val="00093F69"/>
    <w:rsid w:val="007827EE"/>
    <w:rsid w:val="007F6842"/>
    <w:rsid w:val="008674CF"/>
    <w:rsid w:val="008E34FE"/>
    <w:rsid w:val="00A40C26"/>
    <w:rsid w:val="00AD7AA4"/>
    <w:rsid w:val="00B27153"/>
    <w:rsid w:val="00B5191F"/>
    <w:rsid w:val="00B67C81"/>
    <w:rsid w:val="00DE3C24"/>
    <w:rsid w:val="00FB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F6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9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F69"/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2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Прокуратура11</dc:creator>
  <cp:lastModifiedBy>администрация</cp:lastModifiedBy>
  <cp:revision>5</cp:revision>
  <dcterms:created xsi:type="dcterms:W3CDTF">2020-03-30T05:20:00Z</dcterms:created>
  <dcterms:modified xsi:type="dcterms:W3CDTF">2020-08-26T09:27:00Z</dcterms:modified>
</cp:coreProperties>
</file>