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F9" w:rsidRDefault="005F29F9" w:rsidP="005F29F9"/>
    <w:p w:rsidR="005F29F9" w:rsidRDefault="005F29F9" w:rsidP="005F29F9"/>
    <w:p w:rsidR="005F29F9" w:rsidRDefault="005F29F9" w:rsidP="005F29F9">
      <w:pPr>
        <w:tabs>
          <w:tab w:val="left" w:pos="546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-107950</wp:posOffset>
            </wp:positionV>
            <wp:extent cx="685800" cy="80010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5F29F9" w:rsidRDefault="005F29F9" w:rsidP="005F29F9"/>
    <w:p w:rsidR="005F29F9" w:rsidRDefault="005F29F9" w:rsidP="005F29F9"/>
    <w:p w:rsidR="005F29F9" w:rsidRDefault="005F29F9" w:rsidP="005F29F9">
      <w:pPr>
        <w:jc w:val="center"/>
        <w:rPr>
          <w:b/>
          <w:sz w:val="28"/>
          <w:szCs w:val="28"/>
        </w:rPr>
      </w:pPr>
    </w:p>
    <w:p w:rsidR="005F29F9" w:rsidRDefault="005F29F9" w:rsidP="005F29F9">
      <w:pPr>
        <w:jc w:val="center"/>
        <w:rPr>
          <w:b/>
          <w:sz w:val="28"/>
          <w:szCs w:val="28"/>
        </w:rPr>
      </w:pPr>
    </w:p>
    <w:p w:rsidR="005F29F9" w:rsidRPr="001E3141" w:rsidRDefault="005F29F9" w:rsidP="005F29F9">
      <w:pPr>
        <w:jc w:val="center"/>
        <w:rPr>
          <w:b/>
          <w:sz w:val="28"/>
          <w:szCs w:val="28"/>
        </w:rPr>
      </w:pPr>
      <w:r w:rsidRPr="001E3141">
        <w:rPr>
          <w:b/>
          <w:sz w:val="28"/>
          <w:szCs w:val="28"/>
        </w:rPr>
        <w:t>АДМИНИ</w:t>
      </w:r>
      <w:r>
        <w:rPr>
          <w:b/>
          <w:sz w:val="28"/>
          <w:szCs w:val="28"/>
        </w:rPr>
        <w:t>СТРАЦИЯ ИЗДЕШКОВСКОГО СЕЛЬСКОГО</w:t>
      </w:r>
      <w:r w:rsidRPr="001E3141">
        <w:rPr>
          <w:b/>
          <w:sz w:val="28"/>
          <w:szCs w:val="28"/>
        </w:rPr>
        <w:t xml:space="preserve"> ПОСЕЛЕНИЯ САФОНОВСКОГО РАЙОНА СМОЛЕНСКОЙ ОБЛАСТИ</w:t>
      </w:r>
    </w:p>
    <w:p w:rsidR="005F29F9" w:rsidRPr="001E3141" w:rsidRDefault="005F29F9" w:rsidP="005F29F9">
      <w:pPr>
        <w:rPr>
          <w:sz w:val="28"/>
          <w:szCs w:val="28"/>
        </w:rPr>
      </w:pPr>
    </w:p>
    <w:p w:rsidR="005F29F9" w:rsidRPr="001E3141" w:rsidRDefault="005F29F9" w:rsidP="005F29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F29F9" w:rsidRDefault="005F29F9" w:rsidP="005F29F9">
      <w:pPr>
        <w:jc w:val="center"/>
        <w:rPr>
          <w:sz w:val="28"/>
          <w:szCs w:val="28"/>
        </w:rPr>
      </w:pPr>
    </w:p>
    <w:p w:rsidR="005F29F9" w:rsidRPr="001E3141" w:rsidRDefault="005F29F9" w:rsidP="005F29F9">
      <w:pPr>
        <w:jc w:val="center"/>
        <w:rPr>
          <w:sz w:val="28"/>
          <w:szCs w:val="28"/>
        </w:rPr>
      </w:pPr>
    </w:p>
    <w:p w:rsidR="005F29F9" w:rsidRPr="00BC61A6" w:rsidRDefault="005F29F9" w:rsidP="005F29F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18.02.2013г.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6/1</w:t>
      </w:r>
    </w:p>
    <w:p w:rsidR="005F29F9" w:rsidRDefault="005F29F9" w:rsidP="005F29F9">
      <w:pPr>
        <w:jc w:val="both"/>
        <w:rPr>
          <w:sz w:val="28"/>
          <w:szCs w:val="28"/>
        </w:rPr>
      </w:pPr>
    </w:p>
    <w:p w:rsidR="005F29F9" w:rsidRDefault="005F29F9" w:rsidP="005F29F9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5F29F9" w:rsidRDefault="005F29F9" w:rsidP="005F29F9">
      <w:pPr>
        <w:jc w:val="both"/>
        <w:rPr>
          <w:sz w:val="28"/>
          <w:szCs w:val="28"/>
        </w:rPr>
      </w:pPr>
    </w:p>
    <w:p w:rsidR="005F29F9" w:rsidRDefault="005F29F9" w:rsidP="005F29F9">
      <w:pPr>
        <w:jc w:val="both"/>
        <w:rPr>
          <w:sz w:val="28"/>
          <w:szCs w:val="28"/>
        </w:rPr>
      </w:pPr>
    </w:p>
    <w:p w:rsidR="005F29F9" w:rsidRDefault="005F29F9" w:rsidP="005F2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Положением о порядке организации и проведении публичных слушаний в </w:t>
      </w:r>
      <w:proofErr w:type="spellStart"/>
      <w:r>
        <w:rPr>
          <w:sz w:val="28"/>
          <w:szCs w:val="28"/>
        </w:rPr>
        <w:t>Издешковском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 утвержденным решением Совета депутатов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от 26.04.2012 года № 9, Уставом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</w:p>
    <w:p w:rsidR="005F29F9" w:rsidRDefault="005F29F9" w:rsidP="005F2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5F29F9" w:rsidRDefault="005F29F9" w:rsidP="005F29F9">
      <w:pPr>
        <w:jc w:val="both"/>
        <w:rPr>
          <w:sz w:val="28"/>
          <w:szCs w:val="28"/>
        </w:rPr>
      </w:pPr>
    </w:p>
    <w:p w:rsidR="005F29F9" w:rsidRDefault="005F29F9" w:rsidP="005F29F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F29F9" w:rsidRDefault="005F29F9" w:rsidP="005F29F9">
      <w:pPr>
        <w:jc w:val="both"/>
        <w:rPr>
          <w:sz w:val="28"/>
          <w:szCs w:val="28"/>
        </w:rPr>
      </w:pPr>
    </w:p>
    <w:p w:rsidR="005F29F9" w:rsidRDefault="005F29F9" w:rsidP="005F2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Провести публичные слушания по проекту решения Совета депутатов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«О внесении изменений в Устав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области».        </w:t>
      </w:r>
    </w:p>
    <w:p w:rsidR="005F29F9" w:rsidRDefault="005F29F9" w:rsidP="005F2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Назначить публичные слушания на 27 марта 2013 года в 15.00 часов в здании Администрации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(Смоленская область, 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здешково</w:t>
      </w:r>
      <w:proofErr w:type="spellEnd"/>
      <w:r>
        <w:rPr>
          <w:sz w:val="28"/>
          <w:szCs w:val="28"/>
        </w:rPr>
        <w:t>, ул.1-я Ленинская, дом 3).</w:t>
      </w:r>
    </w:p>
    <w:p w:rsidR="005F29F9" w:rsidRDefault="005F29F9" w:rsidP="005F2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Данное постановление опубликовать в газете «</w:t>
      </w:r>
      <w:proofErr w:type="spellStart"/>
      <w:proofErr w:type="gramStart"/>
      <w:r>
        <w:rPr>
          <w:sz w:val="28"/>
          <w:szCs w:val="28"/>
        </w:rPr>
        <w:t>Сафоновская</w:t>
      </w:r>
      <w:proofErr w:type="spellEnd"/>
      <w:proofErr w:type="gramEnd"/>
      <w:r>
        <w:rPr>
          <w:sz w:val="28"/>
          <w:szCs w:val="28"/>
        </w:rPr>
        <w:t xml:space="preserve"> правда».</w:t>
      </w:r>
    </w:p>
    <w:p w:rsidR="005F29F9" w:rsidRDefault="005F29F9" w:rsidP="005F29F9">
      <w:pPr>
        <w:jc w:val="both"/>
        <w:rPr>
          <w:sz w:val="28"/>
          <w:szCs w:val="28"/>
        </w:rPr>
      </w:pPr>
    </w:p>
    <w:p w:rsidR="005F29F9" w:rsidRDefault="005F29F9" w:rsidP="005F29F9">
      <w:pPr>
        <w:jc w:val="both"/>
        <w:rPr>
          <w:sz w:val="28"/>
          <w:szCs w:val="28"/>
        </w:rPr>
      </w:pPr>
    </w:p>
    <w:p w:rsidR="005F29F9" w:rsidRDefault="005F29F9" w:rsidP="005F29F9">
      <w:pPr>
        <w:jc w:val="both"/>
        <w:rPr>
          <w:sz w:val="28"/>
          <w:szCs w:val="28"/>
        </w:rPr>
      </w:pPr>
    </w:p>
    <w:p w:rsidR="005F29F9" w:rsidRDefault="005F29F9" w:rsidP="005F29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F29F9" w:rsidRDefault="005F29F9" w:rsidP="005F29F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5F29F9" w:rsidRDefault="005F29F9" w:rsidP="005F2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</w:p>
    <w:p w:rsidR="005F29F9" w:rsidRDefault="005F29F9" w:rsidP="005F2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Смоленской области                                                                      Н.В. </w:t>
      </w:r>
      <w:proofErr w:type="spellStart"/>
      <w:r>
        <w:rPr>
          <w:sz w:val="28"/>
          <w:szCs w:val="28"/>
        </w:rPr>
        <w:t>Ладина</w:t>
      </w:r>
      <w:proofErr w:type="spellEnd"/>
    </w:p>
    <w:p w:rsidR="00C3186E" w:rsidRDefault="00C3186E"/>
    <w:sectPr w:rsidR="00C3186E" w:rsidSect="005F29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9F9"/>
    <w:rsid w:val="005F29F9"/>
    <w:rsid w:val="00C3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>Grizli777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2014-08-27T08:04:00Z</dcterms:created>
  <dcterms:modified xsi:type="dcterms:W3CDTF">2014-08-27T08:05:00Z</dcterms:modified>
</cp:coreProperties>
</file>