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E6" w:rsidRDefault="00DE34E6" w:rsidP="00DE34E6">
      <w:pPr>
        <w:rPr>
          <w:b/>
          <w:sz w:val="28"/>
          <w:szCs w:val="28"/>
        </w:rPr>
      </w:pPr>
      <w:r>
        <w:t xml:space="preserve">   </w:t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2895600</wp:posOffset>
            </wp:positionH>
            <wp:positionV relativeFrom="paragraph">
              <wp:posOffset>140970</wp:posOffset>
            </wp:positionV>
            <wp:extent cx="685800" cy="800100"/>
            <wp:effectExtent l="19050" t="0" r="0" b="0"/>
            <wp:wrapSquare wrapText="right"/>
            <wp:docPr id="2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34E6" w:rsidRDefault="00DE34E6" w:rsidP="00DE34E6">
      <w:pPr>
        <w:jc w:val="center"/>
        <w:rPr>
          <w:b/>
          <w:sz w:val="28"/>
          <w:szCs w:val="28"/>
        </w:rPr>
      </w:pPr>
    </w:p>
    <w:p w:rsidR="00DE34E6" w:rsidRDefault="00DE34E6" w:rsidP="00DE34E6">
      <w:pPr>
        <w:jc w:val="center"/>
        <w:rPr>
          <w:b/>
          <w:sz w:val="28"/>
          <w:szCs w:val="28"/>
        </w:rPr>
      </w:pPr>
    </w:p>
    <w:p w:rsidR="00DE34E6" w:rsidRDefault="00DE34E6" w:rsidP="00DE34E6">
      <w:pPr>
        <w:jc w:val="center"/>
        <w:rPr>
          <w:b/>
          <w:sz w:val="28"/>
          <w:szCs w:val="28"/>
        </w:rPr>
      </w:pPr>
    </w:p>
    <w:p w:rsidR="00DE34E6" w:rsidRDefault="00DE34E6" w:rsidP="00DE34E6">
      <w:pPr>
        <w:jc w:val="center"/>
        <w:rPr>
          <w:b/>
          <w:sz w:val="28"/>
          <w:szCs w:val="28"/>
        </w:rPr>
      </w:pPr>
    </w:p>
    <w:p w:rsidR="00DE34E6" w:rsidRDefault="00DE34E6" w:rsidP="00DE34E6">
      <w:pPr>
        <w:jc w:val="center"/>
        <w:rPr>
          <w:b/>
          <w:sz w:val="28"/>
          <w:szCs w:val="28"/>
        </w:rPr>
      </w:pPr>
    </w:p>
    <w:p w:rsidR="00DE34E6" w:rsidRPr="002B41FA" w:rsidRDefault="00DE34E6" w:rsidP="00DE34E6">
      <w:pPr>
        <w:jc w:val="center"/>
        <w:rPr>
          <w:b/>
          <w:sz w:val="28"/>
          <w:szCs w:val="28"/>
        </w:rPr>
      </w:pPr>
      <w:r w:rsidRPr="002B41FA">
        <w:rPr>
          <w:b/>
          <w:sz w:val="28"/>
          <w:szCs w:val="28"/>
        </w:rPr>
        <w:t>СОВЕТ  ДЕПУТАТОВ</w:t>
      </w:r>
      <w:r>
        <w:rPr>
          <w:b/>
          <w:sz w:val="28"/>
          <w:szCs w:val="28"/>
        </w:rPr>
        <w:t xml:space="preserve">  ИЗДЕШКОВСКОГО</w:t>
      </w:r>
      <w:r w:rsidRPr="002B41FA">
        <w:rPr>
          <w:b/>
          <w:sz w:val="28"/>
          <w:szCs w:val="28"/>
        </w:rPr>
        <w:t xml:space="preserve">  СЕЛЬСКОГО ПОСЕЛЕНИЯ</w:t>
      </w:r>
    </w:p>
    <w:p w:rsidR="00DE34E6" w:rsidRPr="002B41FA" w:rsidRDefault="00DE34E6" w:rsidP="00DE34E6">
      <w:pPr>
        <w:jc w:val="center"/>
        <w:rPr>
          <w:sz w:val="28"/>
          <w:szCs w:val="28"/>
        </w:rPr>
      </w:pPr>
      <w:r w:rsidRPr="002B41FA">
        <w:rPr>
          <w:b/>
          <w:sz w:val="28"/>
          <w:szCs w:val="28"/>
        </w:rPr>
        <w:t>САФОНОВСКОГО РАЙОНА СМОЛЕНСКОЙ  ОБЛАСТИ</w:t>
      </w:r>
    </w:p>
    <w:p w:rsidR="00DE34E6" w:rsidRDefault="00DE34E6" w:rsidP="00DE34E6">
      <w:pPr>
        <w:pStyle w:val="1"/>
        <w:jc w:val="center"/>
        <w:rPr>
          <w:spacing w:val="60"/>
        </w:rPr>
      </w:pPr>
      <w:r>
        <w:rPr>
          <w:rFonts w:ascii="Times New Roman" w:hAnsi="Times New Roman"/>
          <w:b w:val="0"/>
          <w:bCs w:val="0"/>
          <w:color w:val="auto"/>
        </w:rPr>
        <w:t>РЕШЕНИЕ</w:t>
      </w:r>
    </w:p>
    <w:p w:rsidR="00DE34E6" w:rsidRPr="002B41FA" w:rsidRDefault="00DE34E6" w:rsidP="00DE34E6"/>
    <w:p w:rsidR="00DE34E6" w:rsidRPr="006616B0" w:rsidRDefault="00DE34E6" w:rsidP="00DE34E6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10.10.2013г.</w:t>
      </w:r>
      <w:r w:rsidRPr="002B41FA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20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17"/>
        <w:gridCol w:w="5688"/>
      </w:tblGrid>
      <w:tr w:rsidR="00DE34E6" w:rsidTr="00C36546">
        <w:trPr>
          <w:trHeight w:val="2900"/>
        </w:trPr>
        <w:tc>
          <w:tcPr>
            <w:tcW w:w="4517" w:type="dxa"/>
            <w:shd w:val="clear" w:color="auto" w:fill="auto"/>
          </w:tcPr>
          <w:p w:rsidR="00DE34E6" w:rsidRDefault="00DE34E6" w:rsidP="00C36546">
            <w:pPr>
              <w:snapToGrid w:val="0"/>
              <w:spacing w:after="200"/>
              <w:jc w:val="both"/>
            </w:pPr>
            <w:r>
              <w:rPr>
                <w:sz w:val="28"/>
                <w:szCs w:val="28"/>
              </w:rPr>
              <w:t xml:space="preserve">О порядке определения размера платы за оказание услуг, которые являются необходимыми и обязательными для предоставления Администрацией </w:t>
            </w:r>
            <w:proofErr w:type="spellStart"/>
            <w:r>
              <w:rPr>
                <w:sz w:val="28"/>
                <w:szCs w:val="28"/>
              </w:rPr>
              <w:t>Издешковского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Сафоновского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муниципальных услуг</w:t>
            </w:r>
          </w:p>
        </w:tc>
        <w:tc>
          <w:tcPr>
            <w:tcW w:w="5688" w:type="dxa"/>
            <w:shd w:val="clear" w:color="auto" w:fill="auto"/>
          </w:tcPr>
          <w:p w:rsidR="00DE34E6" w:rsidRDefault="00DE34E6" w:rsidP="00C36546">
            <w:pPr>
              <w:pStyle w:val="a3"/>
              <w:snapToGrid w:val="0"/>
              <w:spacing w:after="200"/>
            </w:pPr>
          </w:p>
        </w:tc>
      </w:tr>
    </w:tbl>
    <w:p w:rsidR="00DE34E6" w:rsidRDefault="00DE34E6" w:rsidP="00DE34E6"/>
    <w:p w:rsidR="00DE34E6" w:rsidRDefault="00DE34E6" w:rsidP="00DE3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с Федеральным законом от 27 июля 2010г. № 210-ФЗ «Об организации предоставления государственных и муниципальных услуг»,</w:t>
      </w:r>
    </w:p>
    <w:p w:rsidR="00DE34E6" w:rsidRDefault="00DE34E6" w:rsidP="00DE34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</w:t>
      </w:r>
    </w:p>
    <w:p w:rsidR="00DE34E6" w:rsidRDefault="00DE34E6" w:rsidP="00DE34E6">
      <w:pPr>
        <w:jc w:val="both"/>
        <w:rPr>
          <w:b/>
          <w:sz w:val="28"/>
          <w:szCs w:val="28"/>
        </w:rPr>
      </w:pPr>
    </w:p>
    <w:p w:rsidR="00DE34E6" w:rsidRDefault="00DE34E6" w:rsidP="00DE34E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РЕШИЛ:</w:t>
      </w:r>
    </w:p>
    <w:p w:rsidR="00DE34E6" w:rsidRDefault="00DE34E6" w:rsidP="00DE34E6">
      <w:pPr>
        <w:jc w:val="both"/>
        <w:rPr>
          <w:sz w:val="28"/>
          <w:szCs w:val="28"/>
        </w:rPr>
      </w:pPr>
    </w:p>
    <w:p w:rsidR="00DE34E6" w:rsidRDefault="00DE34E6" w:rsidP="00DE34E6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Утвердить прилагаемый Порядок определения размера платы за оказание услуг, которые являются необходимыми и обязательными для предоставления Администрацией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муниципальных услуг.</w:t>
      </w:r>
    </w:p>
    <w:p w:rsidR="00DE34E6" w:rsidRDefault="00DE34E6" w:rsidP="00DE34E6">
      <w:pPr>
        <w:tabs>
          <w:tab w:val="center" w:pos="1260"/>
          <w:tab w:val="center" w:pos="1845"/>
          <w:tab w:val="left" w:pos="6375"/>
        </w:tabs>
        <w:suppressAutoHyphens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Настоящее решение вступает в силу после опубликования на официальном сайте Администрации муниципального образования 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 Смоленской области. </w:t>
      </w:r>
    </w:p>
    <w:p w:rsidR="00DE34E6" w:rsidRDefault="00DE34E6" w:rsidP="00DE34E6">
      <w:pPr>
        <w:pStyle w:val="a3"/>
        <w:widowControl w:val="0"/>
        <w:suppressLineNumbers w:val="0"/>
        <w:shd w:val="clear" w:color="auto" w:fill="FFFFFF"/>
        <w:tabs>
          <w:tab w:val="center" w:pos="4677"/>
          <w:tab w:val="left" w:pos="6375"/>
        </w:tabs>
        <w:suppressAutoHyphens w:val="0"/>
        <w:spacing w:after="283"/>
        <w:ind w:right="-6"/>
        <w:jc w:val="both"/>
        <w:rPr>
          <w:sz w:val="28"/>
          <w:szCs w:val="28"/>
        </w:rPr>
      </w:pPr>
    </w:p>
    <w:p w:rsidR="00DE34E6" w:rsidRPr="002B41FA" w:rsidRDefault="00DE34E6" w:rsidP="00DE34E6">
      <w:pPr>
        <w:jc w:val="both"/>
        <w:rPr>
          <w:sz w:val="28"/>
          <w:szCs w:val="28"/>
        </w:rPr>
      </w:pPr>
    </w:p>
    <w:p w:rsidR="00DE34E6" w:rsidRPr="002B41FA" w:rsidRDefault="00DE34E6" w:rsidP="00DE34E6">
      <w:pPr>
        <w:jc w:val="both"/>
        <w:rPr>
          <w:sz w:val="28"/>
          <w:szCs w:val="28"/>
        </w:rPr>
      </w:pPr>
      <w:r w:rsidRPr="002B41FA">
        <w:rPr>
          <w:sz w:val="28"/>
          <w:szCs w:val="28"/>
        </w:rPr>
        <w:t>Глава муниципального образования</w:t>
      </w:r>
    </w:p>
    <w:p w:rsidR="00DE34E6" w:rsidRPr="002B41FA" w:rsidRDefault="00DE34E6" w:rsidP="00DE34E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Издешков</w:t>
      </w:r>
      <w:r w:rsidRPr="002B41FA">
        <w:rPr>
          <w:sz w:val="28"/>
          <w:szCs w:val="28"/>
        </w:rPr>
        <w:t>ского</w:t>
      </w:r>
      <w:proofErr w:type="spellEnd"/>
      <w:r w:rsidRPr="002B41FA">
        <w:rPr>
          <w:sz w:val="28"/>
          <w:szCs w:val="28"/>
        </w:rPr>
        <w:t xml:space="preserve">  сельского поселения</w:t>
      </w:r>
    </w:p>
    <w:p w:rsidR="00DE34E6" w:rsidRPr="002B41FA" w:rsidRDefault="00DE34E6" w:rsidP="00DE34E6">
      <w:pPr>
        <w:jc w:val="both"/>
        <w:rPr>
          <w:sz w:val="28"/>
          <w:szCs w:val="28"/>
        </w:rPr>
      </w:pPr>
      <w:proofErr w:type="spellStart"/>
      <w:r w:rsidRPr="002B41FA">
        <w:rPr>
          <w:sz w:val="28"/>
          <w:szCs w:val="28"/>
        </w:rPr>
        <w:t>Сафоновского</w:t>
      </w:r>
      <w:proofErr w:type="spellEnd"/>
      <w:r w:rsidRPr="002B41FA">
        <w:rPr>
          <w:sz w:val="28"/>
          <w:szCs w:val="28"/>
        </w:rPr>
        <w:t xml:space="preserve"> района Смоленской области                    </w:t>
      </w:r>
      <w:r>
        <w:rPr>
          <w:sz w:val="28"/>
          <w:szCs w:val="28"/>
        </w:rPr>
        <w:t xml:space="preserve">                         А.И. Шпаков</w:t>
      </w:r>
      <w:r w:rsidRPr="002B41FA">
        <w:rPr>
          <w:sz w:val="28"/>
          <w:szCs w:val="28"/>
        </w:rPr>
        <w:t xml:space="preserve">                        </w:t>
      </w:r>
    </w:p>
    <w:p w:rsidR="00DE34E6" w:rsidRDefault="00DE34E6" w:rsidP="00DE34E6">
      <w:pPr>
        <w:tabs>
          <w:tab w:val="center" w:pos="4677"/>
          <w:tab w:val="left" w:pos="6375"/>
        </w:tabs>
        <w:jc w:val="right"/>
      </w:pPr>
      <w:r>
        <w:tab/>
      </w:r>
    </w:p>
    <w:p w:rsidR="00DE34E6" w:rsidRDefault="00DE34E6" w:rsidP="00DE34E6">
      <w:pPr>
        <w:tabs>
          <w:tab w:val="center" w:pos="4677"/>
          <w:tab w:val="left" w:pos="6375"/>
        </w:tabs>
        <w:jc w:val="right"/>
        <w:rPr>
          <w:b/>
          <w:sz w:val="28"/>
          <w:szCs w:val="28"/>
        </w:rPr>
      </w:pPr>
    </w:p>
    <w:p w:rsidR="00DE34E6" w:rsidRDefault="00DE34E6" w:rsidP="00DE34E6">
      <w:pPr>
        <w:tabs>
          <w:tab w:val="center" w:pos="4677"/>
          <w:tab w:val="left" w:pos="6375"/>
        </w:tabs>
        <w:ind w:right="-5"/>
        <w:jc w:val="both"/>
      </w:pPr>
    </w:p>
    <w:p w:rsidR="00DE34E6" w:rsidRPr="00FE34A1" w:rsidRDefault="00DE34E6" w:rsidP="00DE34E6">
      <w:pPr>
        <w:tabs>
          <w:tab w:val="center" w:pos="4677"/>
          <w:tab w:val="left" w:pos="6375"/>
        </w:tabs>
        <w:ind w:left="5954" w:right="-6"/>
      </w:pPr>
      <w:r>
        <w:lastRenderedPageBreak/>
        <w:t>Утвержден</w:t>
      </w:r>
    </w:p>
    <w:p w:rsidR="00DE34E6" w:rsidRPr="00FE34A1" w:rsidRDefault="00DE34E6" w:rsidP="00DE34E6">
      <w:pPr>
        <w:tabs>
          <w:tab w:val="center" w:pos="4677"/>
          <w:tab w:val="left" w:pos="6375"/>
        </w:tabs>
        <w:ind w:left="5954" w:right="-6"/>
      </w:pPr>
      <w:r>
        <w:t>решением</w:t>
      </w:r>
      <w:r w:rsidRPr="00FE34A1">
        <w:t xml:space="preserve"> Совета депутатов </w:t>
      </w:r>
      <w:proofErr w:type="spellStart"/>
      <w:r w:rsidRPr="00FE34A1">
        <w:t>Издешковского</w:t>
      </w:r>
      <w:proofErr w:type="spellEnd"/>
      <w:r w:rsidRPr="00FE34A1">
        <w:t xml:space="preserve"> сельского поселения </w:t>
      </w:r>
      <w:proofErr w:type="spellStart"/>
      <w:r w:rsidRPr="00FE34A1">
        <w:t>Сафоновского</w:t>
      </w:r>
      <w:proofErr w:type="spellEnd"/>
      <w:r w:rsidRPr="00FE34A1">
        <w:t xml:space="preserve"> района Смоленской области</w:t>
      </w:r>
    </w:p>
    <w:p w:rsidR="00DE34E6" w:rsidRPr="006616B0" w:rsidRDefault="00DE34E6" w:rsidP="00DE34E6">
      <w:pPr>
        <w:tabs>
          <w:tab w:val="center" w:pos="4677"/>
          <w:tab w:val="left" w:pos="6375"/>
        </w:tabs>
        <w:ind w:left="5954" w:right="-5"/>
        <w:jc w:val="both"/>
        <w:rPr>
          <w:u w:val="single"/>
        </w:rPr>
      </w:pPr>
      <w:r>
        <w:t xml:space="preserve">от </w:t>
      </w:r>
      <w:r>
        <w:rPr>
          <w:u w:val="single"/>
        </w:rPr>
        <w:t>10.10.2013</w:t>
      </w:r>
      <w:r>
        <w:t xml:space="preserve"> г. № </w:t>
      </w:r>
      <w:r>
        <w:rPr>
          <w:u w:val="single"/>
        </w:rPr>
        <w:t>20</w:t>
      </w:r>
    </w:p>
    <w:p w:rsidR="00DE34E6" w:rsidRDefault="00DE34E6" w:rsidP="00DE34E6">
      <w:pPr>
        <w:ind w:left="5529"/>
        <w:rPr>
          <w:sz w:val="22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33"/>
        <w:gridCol w:w="4472"/>
      </w:tblGrid>
      <w:tr w:rsidR="00DE34E6" w:rsidTr="00C36546">
        <w:tc>
          <w:tcPr>
            <w:tcW w:w="5733" w:type="dxa"/>
            <w:shd w:val="clear" w:color="auto" w:fill="auto"/>
          </w:tcPr>
          <w:p w:rsidR="00DE34E6" w:rsidRDefault="00DE34E6" w:rsidP="00C36546">
            <w:pPr>
              <w:pStyle w:val="a3"/>
              <w:snapToGrid w:val="0"/>
              <w:spacing w:after="200"/>
            </w:pPr>
          </w:p>
        </w:tc>
        <w:tc>
          <w:tcPr>
            <w:tcW w:w="4472" w:type="dxa"/>
            <w:shd w:val="clear" w:color="auto" w:fill="auto"/>
          </w:tcPr>
          <w:p w:rsidR="00DE34E6" w:rsidRDefault="00DE34E6" w:rsidP="00C36546">
            <w:pPr>
              <w:rPr>
                <w:sz w:val="28"/>
                <w:szCs w:val="28"/>
              </w:rPr>
            </w:pPr>
          </w:p>
        </w:tc>
      </w:tr>
    </w:tbl>
    <w:p w:rsidR="00DE34E6" w:rsidRDefault="00DE34E6" w:rsidP="00DE34E6">
      <w:pPr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ПОРЯДОК</w:t>
      </w:r>
    </w:p>
    <w:p w:rsidR="00DE34E6" w:rsidRDefault="00DE34E6" w:rsidP="00DE34E6">
      <w:pPr>
        <w:spacing w:line="2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определения размера платы за оказание услуг, которые являются </w:t>
      </w:r>
    </w:p>
    <w:p w:rsidR="00DE34E6" w:rsidRDefault="00DE34E6" w:rsidP="00DE34E6">
      <w:pPr>
        <w:spacing w:line="200" w:lineRule="atLeast"/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необходимыми</w:t>
      </w:r>
      <w:proofErr w:type="gramEnd"/>
      <w:r>
        <w:rPr>
          <w:b/>
          <w:bCs/>
          <w:sz w:val="28"/>
          <w:szCs w:val="28"/>
        </w:rPr>
        <w:t xml:space="preserve"> и обязательными </w:t>
      </w:r>
      <w:r>
        <w:rPr>
          <w:b/>
          <w:sz w:val="28"/>
          <w:szCs w:val="28"/>
        </w:rPr>
        <w:t xml:space="preserve">для предоставления Администрацией </w:t>
      </w:r>
      <w:proofErr w:type="spellStart"/>
      <w:r>
        <w:rPr>
          <w:b/>
          <w:sz w:val="28"/>
          <w:szCs w:val="28"/>
        </w:rPr>
        <w:t>Издешковского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Сафоновского</w:t>
      </w:r>
      <w:proofErr w:type="spellEnd"/>
      <w:r>
        <w:rPr>
          <w:b/>
          <w:sz w:val="28"/>
          <w:szCs w:val="28"/>
        </w:rPr>
        <w:t xml:space="preserve"> района Смоленской области муниципальных услуг</w:t>
      </w:r>
    </w:p>
    <w:p w:rsidR="00DE34E6" w:rsidRDefault="00DE34E6" w:rsidP="00DE34E6">
      <w:pPr>
        <w:spacing w:line="200" w:lineRule="atLeast"/>
        <w:jc w:val="center"/>
        <w:rPr>
          <w:sz w:val="28"/>
          <w:szCs w:val="28"/>
        </w:rPr>
      </w:pPr>
    </w:p>
    <w:p w:rsidR="00DE34E6" w:rsidRDefault="00DE34E6" w:rsidP="00DE34E6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Настоящий порядок устанавливает правила определения размера платы за оказание услуг, которые являются необходимыми и обязательными для предоставления Администрацией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 муниципальных услуг (далее также – необходимые и обязательные услуги).</w:t>
      </w:r>
    </w:p>
    <w:p w:rsidR="00DE34E6" w:rsidRDefault="00DE34E6" w:rsidP="00DE34E6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2.Размер платы за необходимые и обязательные услуги определяется в следующем порядке:</w:t>
      </w:r>
    </w:p>
    <w:p w:rsidR="00DE34E6" w:rsidRDefault="00DE34E6" w:rsidP="00DE34E6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2.1.Размер платы за необходимые и обязательные услуги, оказываемые федеральными органами исполнительной власти, органами исполнительной власти Смоленской области, федеральными государственными учреждениями и федеральными государственными унитарными предприятиями, учреждениями и унитарными предприятиями Смоленской области, устанавливается в соответствии с федеральным и областным законодательством.</w:t>
      </w:r>
      <w:proofErr w:type="gramEnd"/>
    </w:p>
    <w:p w:rsidR="00DE34E6" w:rsidRDefault="00DE34E6" w:rsidP="00DE34E6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2.2.Размер платы в отношении необходимых и обязательных услуг, предоставляемых муниципальными учреждениями и предприятиями, рассчитывается на основании Методики определения размера платы за необходимые и обязательные услуги, утвержденной в соответствии с пунктами 3-4 настоящего Порядка.</w:t>
      </w:r>
    </w:p>
    <w:p w:rsidR="00DE34E6" w:rsidRDefault="00DE34E6" w:rsidP="00DE34E6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2.3.Размер платы за оказание необходимых и обязательных услуг, оказываемых организациями независимо от организационно-правовой формы, за исключением указанных в пунктах 2.1, 2.2. настоящего Порядка, индивидуальными предпринимателями, устанавливается ими самостоятельно с учетом окупаемости затрат на их оказание, рентабельности работы организации, уплаты налогов и сборов в соответствии с законодательством Российской Федерации, при этом размер платы за оказание необходимой и обязательной услуги не</w:t>
      </w:r>
      <w:proofErr w:type="gramEnd"/>
      <w:r>
        <w:rPr>
          <w:sz w:val="28"/>
          <w:szCs w:val="28"/>
        </w:rPr>
        <w:t xml:space="preserve"> должен превышать экономически обоснованные расходы за оказание такой услуги.</w:t>
      </w:r>
    </w:p>
    <w:p w:rsidR="00DE34E6" w:rsidRDefault="00DE34E6" w:rsidP="00DE34E6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Методика определения размера платы за необходимые и обязательные услуги должна содержать:</w:t>
      </w:r>
    </w:p>
    <w:p w:rsidR="00DE34E6" w:rsidRDefault="00DE34E6" w:rsidP="00DE34E6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обоснование расчетно-нормативных затрат за оказание необходимых и обязательных услуг;</w:t>
      </w:r>
    </w:p>
    <w:p w:rsidR="00DE34E6" w:rsidRDefault="00DE34E6" w:rsidP="00DE34E6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 пример расчета размера платы за оказание необходимых и обязательных услуг на основании методики;</w:t>
      </w:r>
    </w:p>
    <w:p w:rsidR="00DE34E6" w:rsidRDefault="00DE34E6" w:rsidP="00DE34E6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- порядок пересмотра платы за оказание необходимых и обязательных услуг.</w:t>
      </w:r>
    </w:p>
    <w:p w:rsidR="00DE34E6" w:rsidRDefault="00DE34E6" w:rsidP="00DE34E6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Методика определения размера платы за оказание необходимых и обязательных услуг утверждается постановлением Администрации </w:t>
      </w:r>
      <w:proofErr w:type="spellStart"/>
      <w:r>
        <w:rPr>
          <w:sz w:val="28"/>
          <w:szCs w:val="28"/>
        </w:rPr>
        <w:t>Издешковского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Сафоновского</w:t>
      </w:r>
      <w:proofErr w:type="spellEnd"/>
      <w:r>
        <w:rPr>
          <w:sz w:val="28"/>
          <w:szCs w:val="28"/>
        </w:rPr>
        <w:t xml:space="preserve"> района Смоленской области.</w:t>
      </w:r>
    </w:p>
    <w:p w:rsidR="00DE34E6" w:rsidRDefault="00DE34E6" w:rsidP="00DE34E6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5. Предельный размер платы, рассчитываемый на основании Методики определения размера платы за оказание необходимых и обязательных услуг, устанавливается муниципальными правовыми актами соответствующего органа самоуправления, осуществляющего функции и полномочия учредителя, если иное не предусмотрено федеральным законом.</w:t>
      </w:r>
    </w:p>
    <w:p w:rsidR="00DE34E6" w:rsidRDefault="00DE34E6" w:rsidP="00DE34E6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>6. Проект муниципального правового акта, устанавливающий предельный размер платы в отношении необходимых и обязательных услуг, подлежит оценке регулирующего воздействия, проводимой отделом по экономике Администрации  муниципального образования «</w:t>
      </w:r>
      <w:proofErr w:type="spellStart"/>
      <w:r>
        <w:rPr>
          <w:sz w:val="28"/>
          <w:szCs w:val="28"/>
        </w:rPr>
        <w:t>Сафоновский</w:t>
      </w:r>
      <w:proofErr w:type="spellEnd"/>
      <w:r>
        <w:rPr>
          <w:sz w:val="28"/>
          <w:szCs w:val="28"/>
        </w:rPr>
        <w:t xml:space="preserve"> район» Смоленской области.</w:t>
      </w:r>
    </w:p>
    <w:p w:rsidR="00DE34E6" w:rsidRDefault="00DE34E6" w:rsidP="00DE34E6">
      <w:pPr>
        <w:spacing w:line="2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Основной целью проведения оценки регулирующего воздействия является определение влияния предельного размера платы за необходимые и обязательные услуги на граждан и организации в части изменения затрат граждан и организаций, связанных с предоставлением муниципальных услуг, обеспечения доступности муниципальных услуг, изменения условий ведения предпринимательской деятельности в соответствующей сфере.  </w:t>
      </w:r>
    </w:p>
    <w:p w:rsidR="00F66D8B" w:rsidRDefault="00F66D8B"/>
    <w:sectPr w:rsidR="00F66D8B" w:rsidSect="00DE34E6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34E6"/>
    <w:rsid w:val="00DE34E6"/>
    <w:rsid w:val="00F66D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4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34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E34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DE34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DE34E6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4114</Characters>
  <Application>Microsoft Office Word</Application>
  <DocSecurity>0</DocSecurity>
  <Lines>34</Lines>
  <Paragraphs>9</Paragraphs>
  <ScaleCrop>false</ScaleCrop>
  <Company>Grizli777</Company>
  <LinksUpToDate>false</LinksUpToDate>
  <CharactersWithSpaces>4826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2014-06-19T09:01:00Z</dcterms:created>
  <dcterms:modified xsi:type="dcterms:W3CDTF">2014-06-19T09:01:00Z</dcterms:modified>
</cp:coreProperties>
</file>