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03" w:rsidRDefault="00AB0003" w:rsidP="00AB0003">
      <w:pPr>
        <w:jc w:val="center"/>
        <w:rPr>
          <w:b/>
          <w:sz w:val="28"/>
          <w:szCs w:val="28"/>
        </w:rPr>
      </w:pPr>
      <w:r w:rsidRPr="003E7B09">
        <w:rPr>
          <w:b/>
          <w:noProof/>
          <w:sz w:val="28"/>
          <w:szCs w:val="28"/>
        </w:rPr>
        <w:drawing>
          <wp:inline distT="0" distB="0" distL="0" distR="0">
            <wp:extent cx="628015" cy="730250"/>
            <wp:effectExtent l="19050" t="0" r="63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03" w:rsidRDefault="00AB0003" w:rsidP="00AB0003">
      <w:pPr>
        <w:jc w:val="center"/>
        <w:rPr>
          <w:b/>
          <w:sz w:val="28"/>
          <w:szCs w:val="28"/>
        </w:rPr>
      </w:pPr>
    </w:p>
    <w:p w:rsidR="00AB0003" w:rsidRPr="002B41FA" w:rsidRDefault="00AB0003" w:rsidP="00AB0003">
      <w:pPr>
        <w:jc w:val="center"/>
        <w:rPr>
          <w:b/>
          <w:sz w:val="28"/>
          <w:szCs w:val="28"/>
        </w:rPr>
      </w:pPr>
      <w:r w:rsidRPr="002B41FA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 ИЗДЕШКОВСКОГО</w:t>
      </w:r>
      <w:r w:rsidRPr="002B41FA">
        <w:rPr>
          <w:b/>
          <w:sz w:val="28"/>
          <w:szCs w:val="28"/>
        </w:rPr>
        <w:t xml:space="preserve">  СЕЛЬСКОГО ПОСЕЛЕНИЯ</w:t>
      </w:r>
    </w:p>
    <w:p w:rsidR="00AB0003" w:rsidRPr="002B41FA" w:rsidRDefault="00AB0003" w:rsidP="00AB0003">
      <w:pPr>
        <w:jc w:val="center"/>
        <w:rPr>
          <w:sz w:val="28"/>
          <w:szCs w:val="28"/>
        </w:rPr>
      </w:pPr>
      <w:r w:rsidRPr="002B41FA">
        <w:rPr>
          <w:b/>
          <w:sz w:val="28"/>
          <w:szCs w:val="28"/>
        </w:rPr>
        <w:t>САФОНОВСКОГО РАЙОНА СМОЛЕНСКОЙ  ОБЛАСТИ</w:t>
      </w:r>
    </w:p>
    <w:p w:rsidR="00AB0003" w:rsidRDefault="00AB0003" w:rsidP="00AB0003">
      <w:pPr>
        <w:pStyle w:val="1"/>
        <w:jc w:val="center"/>
        <w:rPr>
          <w:spacing w:val="60"/>
        </w:rPr>
      </w:pPr>
      <w:r>
        <w:rPr>
          <w:rFonts w:ascii="Times New Roman" w:hAnsi="Times New Roman"/>
          <w:b w:val="0"/>
          <w:bCs w:val="0"/>
          <w:color w:val="auto"/>
        </w:rPr>
        <w:t>РЕШЕНИЕ</w:t>
      </w:r>
    </w:p>
    <w:p w:rsidR="00AB0003" w:rsidRPr="002B41FA" w:rsidRDefault="00AB0003" w:rsidP="00AB0003"/>
    <w:p w:rsidR="00AB0003" w:rsidRPr="004D142B" w:rsidRDefault="00AB0003" w:rsidP="00AB000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10.10.2013г.</w:t>
      </w:r>
      <w:r w:rsidRPr="002B41F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50"/>
        <w:gridCol w:w="4155"/>
      </w:tblGrid>
      <w:tr w:rsidR="00AB0003" w:rsidTr="00C36546">
        <w:tc>
          <w:tcPr>
            <w:tcW w:w="6050" w:type="dxa"/>
            <w:shd w:val="clear" w:color="auto" w:fill="auto"/>
          </w:tcPr>
          <w:p w:rsidR="00AB0003" w:rsidRDefault="00AB0003" w:rsidP="00C36546">
            <w:pPr>
              <w:tabs>
                <w:tab w:val="left" w:pos="0"/>
                <w:tab w:val="center" w:pos="1260"/>
                <w:tab w:val="left" w:pos="6375"/>
              </w:tabs>
              <w:snapToGrid w:val="0"/>
              <w:ind w:right="-5"/>
              <w:jc w:val="both"/>
            </w:pPr>
            <w:r>
              <w:rPr>
                <w:sz w:val="28"/>
                <w:szCs w:val="28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>
              <w:rPr>
                <w:sz w:val="28"/>
                <w:szCs w:val="28"/>
              </w:rPr>
              <w:t>Издешковского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4155" w:type="dxa"/>
            <w:shd w:val="clear" w:color="auto" w:fill="auto"/>
          </w:tcPr>
          <w:p w:rsidR="00AB0003" w:rsidRDefault="00AB0003" w:rsidP="00C36546">
            <w:pPr>
              <w:pStyle w:val="a3"/>
              <w:snapToGrid w:val="0"/>
            </w:pPr>
          </w:p>
        </w:tc>
      </w:tr>
    </w:tbl>
    <w:p w:rsidR="00AB0003" w:rsidRDefault="00AB0003" w:rsidP="00AB0003">
      <w:pPr>
        <w:tabs>
          <w:tab w:val="center" w:pos="4677"/>
          <w:tab w:val="left" w:pos="6375"/>
        </w:tabs>
        <w:ind w:right="6115"/>
        <w:jc w:val="both"/>
        <w:rPr>
          <w:sz w:val="28"/>
          <w:szCs w:val="28"/>
        </w:rPr>
      </w:pPr>
    </w:p>
    <w:p w:rsidR="00AB0003" w:rsidRDefault="00AB0003" w:rsidP="00AB0003">
      <w:pPr>
        <w:tabs>
          <w:tab w:val="center" w:pos="4677"/>
          <w:tab w:val="left" w:pos="6375"/>
        </w:tabs>
        <w:ind w:right="6115"/>
        <w:jc w:val="both"/>
        <w:rPr>
          <w:sz w:val="28"/>
          <w:szCs w:val="28"/>
        </w:rPr>
      </w:pPr>
    </w:p>
    <w:p w:rsidR="00AB0003" w:rsidRDefault="00AB0003" w:rsidP="00AB0003">
      <w:pPr>
        <w:pStyle w:val="a3"/>
        <w:widowControl w:val="0"/>
        <w:suppressLineNumbers w:val="0"/>
        <w:shd w:val="clear" w:color="auto" w:fill="FFFFFF"/>
        <w:tabs>
          <w:tab w:val="center" w:pos="4677"/>
          <w:tab w:val="left" w:pos="6375"/>
        </w:tabs>
        <w:suppressAutoHyphens w:val="0"/>
        <w:spacing w:after="283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9 Федерального закона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B0003" w:rsidRDefault="00AB0003" w:rsidP="00AB0003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РЕШИЛ:</w:t>
      </w:r>
    </w:p>
    <w:p w:rsidR="00AB0003" w:rsidRDefault="00AB0003" w:rsidP="00AB0003">
      <w:pPr>
        <w:tabs>
          <w:tab w:val="center" w:pos="1260"/>
          <w:tab w:val="left" w:pos="6375"/>
        </w:tabs>
        <w:ind w:right="-5" w:firstLine="720"/>
        <w:jc w:val="both"/>
        <w:rPr>
          <w:sz w:val="28"/>
          <w:szCs w:val="28"/>
        </w:rPr>
      </w:pPr>
    </w:p>
    <w:p w:rsidR="00AB0003" w:rsidRDefault="00AB0003" w:rsidP="00AB0003">
      <w:pPr>
        <w:tabs>
          <w:tab w:val="center" w:pos="1260"/>
          <w:tab w:val="center" w:pos="1845"/>
          <w:tab w:val="left" w:pos="637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согласно приложению.</w:t>
      </w:r>
    </w:p>
    <w:p w:rsidR="00AB0003" w:rsidRDefault="00AB0003" w:rsidP="00AB0003">
      <w:pPr>
        <w:tabs>
          <w:tab w:val="center" w:pos="1260"/>
          <w:tab w:val="center" w:pos="1845"/>
          <w:tab w:val="left" w:pos="637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подлежит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AB0003" w:rsidRDefault="00AB0003" w:rsidP="00AB0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003" w:rsidRDefault="00AB0003" w:rsidP="00AB0003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</w:p>
    <w:p w:rsidR="00AB0003" w:rsidRPr="002B41FA" w:rsidRDefault="00AB0003" w:rsidP="00AB0003">
      <w:pPr>
        <w:jc w:val="both"/>
        <w:rPr>
          <w:sz w:val="28"/>
          <w:szCs w:val="28"/>
        </w:rPr>
      </w:pPr>
    </w:p>
    <w:p w:rsidR="00AB0003" w:rsidRPr="002B41FA" w:rsidRDefault="00AB0003" w:rsidP="00AB0003">
      <w:pPr>
        <w:jc w:val="both"/>
        <w:rPr>
          <w:sz w:val="28"/>
          <w:szCs w:val="28"/>
        </w:rPr>
      </w:pPr>
    </w:p>
    <w:p w:rsidR="00AB0003" w:rsidRPr="002B41FA" w:rsidRDefault="00AB0003" w:rsidP="00AB0003">
      <w:pPr>
        <w:jc w:val="both"/>
        <w:rPr>
          <w:sz w:val="28"/>
          <w:szCs w:val="28"/>
        </w:rPr>
      </w:pPr>
      <w:r w:rsidRPr="002B41FA">
        <w:rPr>
          <w:sz w:val="28"/>
          <w:szCs w:val="28"/>
        </w:rPr>
        <w:t>Глава муниципального образования</w:t>
      </w:r>
    </w:p>
    <w:p w:rsidR="00AB0003" w:rsidRPr="002B41FA" w:rsidRDefault="00AB0003" w:rsidP="00AB00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</w:t>
      </w:r>
      <w:r w:rsidRPr="002B41FA">
        <w:rPr>
          <w:sz w:val="28"/>
          <w:szCs w:val="28"/>
        </w:rPr>
        <w:t>ского</w:t>
      </w:r>
      <w:proofErr w:type="spellEnd"/>
      <w:r w:rsidRPr="002B41FA">
        <w:rPr>
          <w:sz w:val="28"/>
          <w:szCs w:val="28"/>
        </w:rPr>
        <w:t xml:space="preserve">  сельского поселения</w:t>
      </w:r>
    </w:p>
    <w:p w:rsidR="00AB0003" w:rsidRPr="002B41FA" w:rsidRDefault="00AB0003" w:rsidP="00AB0003">
      <w:pPr>
        <w:jc w:val="both"/>
        <w:rPr>
          <w:sz w:val="28"/>
          <w:szCs w:val="28"/>
        </w:rPr>
      </w:pPr>
      <w:proofErr w:type="spellStart"/>
      <w:r w:rsidRPr="002B41FA">
        <w:rPr>
          <w:sz w:val="28"/>
          <w:szCs w:val="28"/>
        </w:rPr>
        <w:t>Сафоновского</w:t>
      </w:r>
      <w:proofErr w:type="spellEnd"/>
      <w:r w:rsidRPr="002B41FA">
        <w:rPr>
          <w:sz w:val="28"/>
          <w:szCs w:val="28"/>
        </w:rPr>
        <w:t xml:space="preserve"> района Смоленской области                    </w:t>
      </w:r>
      <w:r>
        <w:rPr>
          <w:sz w:val="28"/>
          <w:szCs w:val="28"/>
        </w:rPr>
        <w:t xml:space="preserve">                         А.И. Шпаков</w:t>
      </w:r>
      <w:r w:rsidRPr="002B41FA">
        <w:rPr>
          <w:sz w:val="28"/>
          <w:szCs w:val="28"/>
        </w:rPr>
        <w:t xml:space="preserve">                        </w:t>
      </w:r>
    </w:p>
    <w:p w:rsidR="00AB0003" w:rsidRDefault="00AB0003" w:rsidP="00AB0003">
      <w:pPr>
        <w:tabs>
          <w:tab w:val="center" w:pos="4677"/>
          <w:tab w:val="left" w:pos="6375"/>
        </w:tabs>
        <w:jc w:val="right"/>
      </w:pPr>
      <w:r>
        <w:tab/>
      </w:r>
    </w:p>
    <w:p w:rsidR="00AB0003" w:rsidRDefault="00AB0003" w:rsidP="00AB0003">
      <w:pPr>
        <w:tabs>
          <w:tab w:val="center" w:pos="4677"/>
          <w:tab w:val="left" w:pos="6375"/>
        </w:tabs>
        <w:jc w:val="right"/>
      </w:pPr>
    </w:p>
    <w:p w:rsidR="00AB0003" w:rsidRDefault="00AB0003" w:rsidP="00AB0003">
      <w:pPr>
        <w:tabs>
          <w:tab w:val="center" w:pos="4677"/>
          <w:tab w:val="left" w:pos="6375"/>
        </w:tabs>
      </w:pPr>
    </w:p>
    <w:p w:rsidR="00AB0003" w:rsidRDefault="00AB0003" w:rsidP="00AB0003">
      <w:pPr>
        <w:tabs>
          <w:tab w:val="center" w:pos="4677"/>
          <w:tab w:val="left" w:pos="6375"/>
        </w:tabs>
        <w:rPr>
          <w:b/>
          <w:sz w:val="28"/>
          <w:szCs w:val="28"/>
        </w:rPr>
      </w:pPr>
    </w:p>
    <w:p w:rsidR="00AB0003" w:rsidRDefault="00AB0003" w:rsidP="00AB0003">
      <w:pPr>
        <w:tabs>
          <w:tab w:val="center" w:pos="4677"/>
          <w:tab w:val="left" w:pos="6375"/>
        </w:tabs>
        <w:ind w:right="-5"/>
        <w:jc w:val="center"/>
      </w:pPr>
      <w:r>
        <w:lastRenderedPageBreak/>
        <w:t>2</w:t>
      </w:r>
    </w:p>
    <w:p w:rsidR="00AB0003" w:rsidRDefault="00AB0003" w:rsidP="00AB0003">
      <w:pPr>
        <w:tabs>
          <w:tab w:val="center" w:pos="4677"/>
          <w:tab w:val="left" w:pos="6375"/>
        </w:tabs>
        <w:ind w:right="-5"/>
        <w:jc w:val="both"/>
      </w:pPr>
    </w:p>
    <w:p w:rsidR="00AB0003" w:rsidRPr="00FE34A1" w:rsidRDefault="00AB0003" w:rsidP="00AB0003">
      <w:pPr>
        <w:tabs>
          <w:tab w:val="center" w:pos="4677"/>
          <w:tab w:val="left" w:pos="6375"/>
        </w:tabs>
        <w:ind w:left="5954" w:right="-6"/>
      </w:pPr>
      <w:r w:rsidRPr="00FE34A1">
        <w:t>Приложение №1</w:t>
      </w:r>
    </w:p>
    <w:p w:rsidR="00AB0003" w:rsidRPr="00FE34A1" w:rsidRDefault="00AB0003" w:rsidP="00AB0003">
      <w:pPr>
        <w:tabs>
          <w:tab w:val="center" w:pos="4677"/>
          <w:tab w:val="left" w:pos="6375"/>
        </w:tabs>
        <w:ind w:left="5954" w:right="-6"/>
      </w:pPr>
      <w:r w:rsidRPr="00FE34A1">
        <w:t xml:space="preserve">к решению Совета депутатов </w:t>
      </w:r>
      <w:proofErr w:type="spellStart"/>
      <w:r w:rsidRPr="00FE34A1">
        <w:t>Издешковского</w:t>
      </w:r>
      <w:proofErr w:type="spellEnd"/>
      <w:r w:rsidRPr="00FE34A1">
        <w:t xml:space="preserve"> сельского поселения </w:t>
      </w:r>
      <w:proofErr w:type="spellStart"/>
      <w:r w:rsidRPr="00FE34A1">
        <w:t>Сафоновского</w:t>
      </w:r>
      <w:proofErr w:type="spellEnd"/>
      <w:r w:rsidRPr="00FE34A1">
        <w:t xml:space="preserve"> района Смоленской области</w:t>
      </w:r>
    </w:p>
    <w:p w:rsidR="00AB0003" w:rsidRPr="004D142B" w:rsidRDefault="00AB0003" w:rsidP="00AB0003">
      <w:pPr>
        <w:tabs>
          <w:tab w:val="center" w:pos="4677"/>
          <w:tab w:val="left" w:pos="6375"/>
        </w:tabs>
        <w:ind w:left="5954" w:right="-5"/>
        <w:jc w:val="both"/>
        <w:rPr>
          <w:u w:val="single"/>
        </w:rPr>
      </w:pPr>
      <w:r>
        <w:t xml:space="preserve">от </w:t>
      </w:r>
      <w:r w:rsidRPr="00AB0003">
        <w:rPr>
          <w:u w:val="single"/>
        </w:rPr>
        <w:t>10.10.2013г.</w:t>
      </w:r>
      <w:r>
        <w:t xml:space="preserve"> № </w:t>
      </w:r>
      <w:r>
        <w:rPr>
          <w:u w:val="single"/>
        </w:rPr>
        <w:t>19</w:t>
      </w:r>
    </w:p>
    <w:p w:rsidR="00AB0003" w:rsidRDefault="00AB0003" w:rsidP="00AB0003">
      <w:pPr>
        <w:ind w:left="5529"/>
        <w:rPr>
          <w:sz w:val="22"/>
          <w:szCs w:val="28"/>
        </w:rPr>
      </w:pPr>
    </w:p>
    <w:p w:rsidR="00AB0003" w:rsidRDefault="00AB0003" w:rsidP="00AB0003">
      <w:pPr>
        <w:ind w:left="5529"/>
        <w:rPr>
          <w:sz w:val="22"/>
          <w:szCs w:val="28"/>
        </w:rPr>
      </w:pPr>
    </w:p>
    <w:p w:rsidR="00AB0003" w:rsidRDefault="00AB0003" w:rsidP="00AB0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B0003" w:rsidRDefault="00AB0003" w:rsidP="00AB0003">
      <w:pPr>
        <w:tabs>
          <w:tab w:val="left" w:pos="0"/>
          <w:tab w:val="center" w:pos="1260"/>
          <w:tab w:val="left" w:pos="6375"/>
        </w:tabs>
        <w:snapToGrid w:val="0"/>
        <w:ind w:right="-5"/>
        <w:jc w:val="center"/>
        <w:rPr>
          <w:szCs w:val="28"/>
        </w:rPr>
      </w:pPr>
      <w:r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proofErr w:type="spellStart"/>
      <w:r>
        <w:rPr>
          <w:b/>
          <w:sz w:val="28"/>
          <w:szCs w:val="28"/>
        </w:rPr>
        <w:t>Издешковского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Сафоновского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AB0003" w:rsidRDefault="00AB0003" w:rsidP="00AB0003">
      <w:pPr>
        <w:rPr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4837"/>
        <w:gridCol w:w="4402"/>
      </w:tblGrid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>№</w:t>
            </w:r>
          </w:p>
          <w:p w:rsidR="00AB0003" w:rsidRDefault="00AB0003" w:rsidP="00C3654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  <w:rPr>
                <w:color w:val="00000A"/>
              </w:rPr>
            </w:pPr>
            <w:r>
              <w:t>3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pStyle w:val="11"/>
              <w:snapToGrid w:val="0"/>
              <w:spacing w:line="100" w:lineRule="atLeast"/>
              <w:jc w:val="center"/>
            </w:pPr>
            <w:r>
              <w:rPr>
                <w:color w:val="00000A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both"/>
            </w:pPr>
            <w: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AB0003" w:rsidRDefault="00AB0003" w:rsidP="00C36546">
            <w:pPr>
              <w:jc w:val="both"/>
            </w:pPr>
            <w:r>
              <w:t>- справки с места жительства;</w:t>
            </w:r>
          </w:p>
          <w:p w:rsidR="00AB0003" w:rsidRDefault="00AB0003" w:rsidP="00C36546">
            <w:pPr>
              <w:jc w:val="both"/>
            </w:pPr>
            <w:r>
              <w:t>- справки о составе семьи;</w:t>
            </w:r>
          </w:p>
          <w:p w:rsidR="00AB0003" w:rsidRDefault="00AB0003" w:rsidP="00C36546">
            <w:pPr>
              <w:jc w:val="both"/>
            </w:pPr>
            <w:r>
              <w:t>- копии финансового лицевого счета;</w:t>
            </w:r>
          </w:p>
          <w:p w:rsidR="00AB0003" w:rsidRDefault="00AB0003" w:rsidP="00C36546">
            <w:pPr>
              <w:tabs>
                <w:tab w:val="left" w:pos="193"/>
              </w:tabs>
              <w:jc w:val="both"/>
            </w:pPr>
            <w:r>
              <w:t>- выписки из домовой книги;</w:t>
            </w:r>
          </w:p>
          <w:p w:rsidR="00AB0003" w:rsidRDefault="00AB0003" w:rsidP="00C36546">
            <w:pPr>
              <w:tabs>
                <w:tab w:val="left" w:pos="193"/>
              </w:tabs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center"/>
              <w:rPr>
                <w:color w:val="00000A"/>
              </w:rPr>
            </w:pPr>
            <w: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pStyle w:val="11"/>
              <w:snapToGrid w:val="0"/>
              <w:spacing w:line="100" w:lineRule="atLeast"/>
              <w:jc w:val="center"/>
            </w:pPr>
            <w:r>
              <w:rPr>
                <w:color w:val="00000A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both"/>
            </w:pPr>
            <w:r>
              <w:t>Предоставление документов (информации), находящихся в распоряжении работодателя, в том числе:</w:t>
            </w:r>
          </w:p>
          <w:p w:rsidR="00AB0003" w:rsidRDefault="00AB0003" w:rsidP="00C36546">
            <w:pPr>
              <w:jc w:val="both"/>
            </w:pPr>
            <w:r>
              <w:t>- справки с места работы (службы);</w:t>
            </w:r>
          </w:p>
          <w:p w:rsidR="00AB0003" w:rsidRDefault="00AB0003" w:rsidP="00C36546">
            <w:pPr>
              <w:jc w:val="both"/>
            </w:pPr>
            <w:r>
              <w:t>- характеристики работодателя</w:t>
            </w:r>
            <w:proofErr w:type="gramStart"/>
            <w:r>
              <w:t xml:space="preserve"> ;</w:t>
            </w:r>
            <w:proofErr w:type="gramEnd"/>
          </w:p>
          <w:p w:rsidR="00AB0003" w:rsidRDefault="00AB0003" w:rsidP="00C36546">
            <w:pPr>
              <w:jc w:val="both"/>
            </w:pPr>
            <w:r>
              <w:t>-решения либо согласия учредителей (правообладателей);</w:t>
            </w:r>
          </w:p>
          <w:p w:rsidR="00AB0003" w:rsidRDefault="00AB0003" w:rsidP="00C36546">
            <w:pPr>
              <w:jc w:val="both"/>
            </w:pPr>
            <w:r>
              <w:t>-документов о приеме на работу (увольнении);</w:t>
            </w:r>
          </w:p>
          <w:p w:rsidR="00AB0003" w:rsidRDefault="00AB0003" w:rsidP="00C36546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-документа, подтверждающего  доход в размере 1 МРОТ;</w:t>
            </w:r>
          </w:p>
          <w:p w:rsidR="00AB0003" w:rsidRDefault="00AB0003" w:rsidP="00C36546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справки по форме 2-НДФЛ;</w:t>
            </w:r>
          </w:p>
          <w:p w:rsidR="00AB0003" w:rsidRDefault="00AB0003" w:rsidP="00C36546">
            <w:pPr>
              <w:pStyle w:val="ConsPlusNormal"/>
              <w:snapToGrid w:val="0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справки о доходах кандидата в опекуны;</w:t>
            </w:r>
          </w:p>
          <w:p w:rsidR="00AB0003" w:rsidRDefault="00AB0003" w:rsidP="00C36546">
            <w:pPr>
              <w:snapToGrid w:val="0"/>
              <w:spacing w:line="100" w:lineRule="atLeast"/>
              <w:jc w:val="both"/>
            </w:pPr>
            <w:r>
              <w:t>- справки о выплатах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center"/>
              <w:rPr>
                <w:color w:val="00000A"/>
              </w:rPr>
            </w:pPr>
            <w:r>
              <w:t xml:space="preserve">Организации различных форм собственности, ПФР, отдел социальной защиты населения в </w:t>
            </w:r>
            <w:proofErr w:type="spellStart"/>
            <w:r>
              <w:t>Сафоновском</w:t>
            </w:r>
            <w:proofErr w:type="spellEnd"/>
            <w:r>
              <w:t xml:space="preserve"> районе Департамента Смоленской области по социальному развитию</w:t>
            </w:r>
          </w:p>
        </w:tc>
      </w:tr>
      <w:tr w:rsidR="00AB0003" w:rsidTr="00D359A2">
        <w:trPr>
          <w:trHeight w:val="1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pStyle w:val="11"/>
              <w:snapToGrid w:val="0"/>
              <w:spacing w:line="100" w:lineRule="atLeast"/>
              <w:jc w:val="center"/>
            </w:pPr>
            <w:r>
              <w:rPr>
                <w:color w:val="00000A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both"/>
            </w:pPr>
            <w:r>
              <w:t xml:space="preserve">Предоставление документов (информации) о состоянии здоровья, в том числе: </w:t>
            </w:r>
          </w:p>
          <w:p w:rsidR="00AB0003" w:rsidRDefault="00AB0003" w:rsidP="00C36546">
            <w:pPr>
              <w:jc w:val="both"/>
            </w:pPr>
            <w:r>
              <w:t>- справки о состоянии здоровья ребенка;</w:t>
            </w:r>
          </w:p>
          <w:p w:rsidR="00AB0003" w:rsidRDefault="00AB0003" w:rsidP="00C36546">
            <w:pPr>
              <w:tabs>
                <w:tab w:val="left" w:pos="193"/>
              </w:tabs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о факте перенесенного заболевания;</w:t>
            </w:r>
          </w:p>
          <w:p w:rsidR="00AB0003" w:rsidRDefault="00AB0003" w:rsidP="00C36546">
            <w:pPr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   о   праве     на    дополнительную жилплощадь;</w:t>
            </w:r>
          </w:p>
          <w:p w:rsidR="00AB0003" w:rsidRDefault="00AB0003" w:rsidP="00C36546">
            <w:pPr>
              <w:jc w:val="both"/>
            </w:pPr>
            <w:r>
              <w:lastRenderedPageBreak/>
              <w:t>-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AB0003" w:rsidRDefault="00AB0003" w:rsidP="00C36546">
            <w:pPr>
              <w:jc w:val="both"/>
            </w:pPr>
            <w:r>
              <w:t>-документа, подтверждающего беременность матери;</w:t>
            </w:r>
          </w:p>
          <w:p w:rsidR="00AB0003" w:rsidRDefault="00AB0003" w:rsidP="00C36546">
            <w:pPr>
              <w:jc w:val="both"/>
            </w:pPr>
            <w:r>
              <w:t>-санитарно-эпидемиологического заключения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center"/>
              <w:rPr>
                <w:color w:val="00000A"/>
              </w:rPr>
            </w:pPr>
            <w:r>
              <w:lastRenderedPageBreak/>
              <w:t>Учреждения здравоохранения, санитарно-эпидемиологические учреждения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pStyle w:val="11"/>
              <w:snapToGrid w:val="0"/>
              <w:spacing w:line="100" w:lineRule="atLeast"/>
              <w:jc w:val="center"/>
            </w:pPr>
            <w:r>
              <w:rPr>
                <w:color w:val="00000A"/>
              </w:rPr>
              <w:lastRenderedPageBreak/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both"/>
            </w:pPr>
            <w:r>
              <w:t>Предоставление справки с места учебы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center"/>
              <w:rPr>
                <w:sz w:val="12"/>
              </w:rPr>
            </w:pPr>
            <w:r>
              <w:t>Образовательные учреждения</w:t>
            </w: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</w:tc>
      </w:tr>
      <w:tr w:rsidR="00AB0003" w:rsidTr="00D359A2">
        <w:trPr>
          <w:trHeight w:val="3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rPr>
                <w:color w:val="00000A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both"/>
            </w:pPr>
            <w: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AB0003" w:rsidRDefault="00AB0003" w:rsidP="00C36546">
            <w:pPr>
              <w:jc w:val="both"/>
            </w:pPr>
            <w:r>
              <w:t>-предоставление плана помещения с его техническим описанием;</w:t>
            </w:r>
          </w:p>
          <w:p w:rsidR="00AB0003" w:rsidRDefault="00AB0003" w:rsidP="00C36546">
            <w:pPr>
              <w:jc w:val="both"/>
            </w:pPr>
            <w:r>
              <w:t>-предоставление поэтажного плана дома;</w:t>
            </w:r>
          </w:p>
          <w:p w:rsidR="00AB0003" w:rsidRDefault="00AB0003" w:rsidP="00C36546">
            <w:pPr>
              <w:jc w:val="both"/>
            </w:pPr>
            <w: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AB0003" w:rsidRDefault="00AB0003" w:rsidP="00C36546">
            <w:pPr>
              <w:jc w:val="both"/>
            </w:pPr>
            <w: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AB0003" w:rsidRDefault="00AB0003" w:rsidP="00C36546">
            <w:pPr>
              <w:jc w:val="both"/>
            </w:pPr>
            <w:r>
              <w:t>-предоставление справки о площади и техническом состоянии жилого помещения;</w:t>
            </w:r>
          </w:p>
          <w:p w:rsidR="00AB0003" w:rsidRDefault="00AB0003" w:rsidP="00C36546">
            <w:pPr>
              <w:jc w:val="both"/>
            </w:pPr>
            <w:r>
              <w:t>-предоставление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003" w:rsidRDefault="00AB0003" w:rsidP="00C36546">
            <w:pPr>
              <w:snapToGrid w:val="0"/>
              <w:jc w:val="center"/>
              <w:rPr>
                <w:color w:val="00000A"/>
              </w:rPr>
            </w:pPr>
            <w:r>
              <w:t>Смоленский филиал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- Федеральное БТИ»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rPr>
                <w:color w:val="00000A"/>
              </w:rPr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  <w:rPr>
                <w:sz w:val="12"/>
              </w:rPr>
            </w:pPr>
            <w:r>
              <w:t>Нотариальное удостоверение документов</w:t>
            </w:r>
          </w:p>
          <w:p w:rsidR="00AB0003" w:rsidRDefault="00AB0003" w:rsidP="00C36546">
            <w:pPr>
              <w:jc w:val="both"/>
              <w:rPr>
                <w:sz w:val="12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  <w:rPr>
                <w:color w:val="00000A"/>
              </w:rPr>
            </w:pPr>
            <w:r>
              <w:t>Нотариусы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jc w:val="center"/>
            </w:pPr>
            <w:r>
              <w:rPr>
                <w:color w:val="00000A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  <w:rPr>
                <w:sz w:val="4"/>
              </w:rPr>
            </w:pPr>
            <w:r>
              <w:t>Разработка проектной документации;</w:t>
            </w:r>
          </w:p>
          <w:p w:rsidR="00AB0003" w:rsidRDefault="00AB0003" w:rsidP="00C36546">
            <w:pPr>
              <w:jc w:val="both"/>
              <w:rPr>
                <w:sz w:val="4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jc w:val="center"/>
              <w:rPr>
                <w:color w:val="00000A"/>
              </w:rPr>
            </w:pPr>
            <w:r>
              <w:t>Проектные организации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jc w:val="center"/>
            </w:pPr>
            <w:r>
              <w:rPr>
                <w:color w:val="00000A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</w:pPr>
            <w:r>
              <w:t>Предоставление топографического материала, в том числе:</w:t>
            </w:r>
          </w:p>
          <w:p w:rsidR="00AB0003" w:rsidRDefault="00AB0003" w:rsidP="00C36546">
            <w:pPr>
              <w:jc w:val="both"/>
            </w:pPr>
            <w:r>
              <w:t>-топографической основы земельного участка с местом расположения земельного участка;</w:t>
            </w:r>
          </w:p>
          <w:p w:rsidR="00AB0003" w:rsidRDefault="00AB0003" w:rsidP="00C36546">
            <w:pPr>
              <w:jc w:val="both"/>
            </w:pPr>
            <w: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AB0003" w:rsidRDefault="00AB0003" w:rsidP="00C36546">
            <w:pPr>
              <w:jc w:val="both"/>
              <w:rPr>
                <w:sz w:val="12"/>
              </w:rPr>
            </w:pPr>
            <w:r>
              <w:t>-заключение  обследования  дома</w:t>
            </w:r>
          </w:p>
          <w:p w:rsidR="00AB0003" w:rsidRDefault="00AB0003" w:rsidP="00C36546">
            <w:pPr>
              <w:jc w:val="both"/>
              <w:rPr>
                <w:sz w:val="12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 xml:space="preserve">Лицензированные </w:t>
            </w:r>
          </w:p>
          <w:p w:rsidR="00AB0003" w:rsidRDefault="00AB0003" w:rsidP="00C36546">
            <w:pPr>
              <w:jc w:val="center"/>
              <w:rPr>
                <w:color w:val="00000A"/>
              </w:rPr>
            </w:pPr>
            <w:r>
              <w:t>организации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jc w:val="center"/>
            </w:pPr>
            <w:r>
              <w:rPr>
                <w:color w:val="00000A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</w:pPr>
            <w:r>
              <w:t xml:space="preserve">Предоставление документов,  подтверждающих сведения о стоимости принадлежащего на правах собственности гражданину и членам его семьи движимого и недвижимого </w:t>
            </w:r>
            <w:r>
              <w:lastRenderedPageBreak/>
              <w:t>имущества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lastRenderedPageBreak/>
              <w:t xml:space="preserve">Субъекты </w:t>
            </w:r>
            <w:proofErr w:type="gramStart"/>
            <w:r>
              <w:t>оценочной</w:t>
            </w:r>
            <w:proofErr w:type="gramEnd"/>
          </w:p>
          <w:p w:rsidR="00AB0003" w:rsidRDefault="00AB0003" w:rsidP="00C36546">
            <w:pPr>
              <w:jc w:val="center"/>
            </w:pPr>
            <w:r>
              <w:t xml:space="preserve"> деятельности</w:t>
            </w:r>
          </w:p>
          <w:p w:rsidR="00AB0003" w:rsidRDefault="00AB0003" w:rsidP="00C36546">
            <w:pPr>
              <w:jc w:val="center"/>
            </w:pPr>
          </w:p>
        </w:tc>
      </w:tr>
      <w:tr w:rsidR="00AB0003" w:rsidTr="00D359A2">
        <w:trPr>
          <w:trHeight w:val="1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rPr>
                <w:color w:val="00000A"/>
              </w:rPr>
              <w:lastRenderedPageBreak/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</w:pPr>
            <w:r>
              <w:t>Предоставление:</w:t>
            </w:r>
          </w:p>
          <w:p w:rsidR="00AB0003" w:rsidRDefault="00AB0003" w:rsidP="00C36546">
            <w:pPr>
              <w:snapToGrid w:val="0"/>
              <w:jc w:val="both"/>
            </w:pPr>
            <w:r>
              <w:t>- сведений о наличии достаточных доходов;</w:t>
            </w:r>
          </w:p>
          <w:p w:rsidR="00AB0003" w:rsidRDefault="00AB0003" w:rsidP="00C36546">
            <w:pPr>
              <w:jc w:val="both"/>
            </w:pPr>
            <w:r>
              <w:t>-документа подтверждающего оплату;</w:t>
            </w:r>
          </w:p>
          <w:p w:rsidR="00AB0003" w:rsidRDefault="00AB0003" w:rsidP="00C36546">
            <w:pPr>
              <w:jc w:val="both"/>
            </w:pPr>
            <w:r>
              <w:t>-сведений о суммах, находящихся во вкладах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  <w:rPr>
                <w:sz w:val="12"/>
              </w:rPr>
            </w:pPr>
            <w:r>
              <w:t>Кредитные организации, банки</w:t>
            </w: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  <w:p w:rsidR="00AB0003" w:rsidRDefault="00AB0003" w:rsidP="00C36546">
            <w:pPr>
              <w:jc w:val="center"/>
              <w:rPr>
                <w:sz w:val="12"/>
              </w:rPr>
            </w:pP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jc w:val="center"/>
            </w:pPr>
            <w:r>
              <w:rPr>
                <w:color w:val="00000A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</w:pPr>
            <w:r>
              <w:t>Государственная экспертиза проектной документации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>ГУ «Государственная экспертиза»</w:t>
            </w:r>
          </w:p>
          <w:p w:rsidR="00AB0003" w:rsidRDefault="00AB0003" w:rsidP="00C36546">
            <w:pPr>
              <w:jc w:val="center"/>
            </w:pPr>
          </w:p>
        </w:tc>
      </w:tr>
      <w:tr w:rsidR="00AB0003" w:rsidTr="00D359A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D359A2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12</w:t>
            </w:r>
            <w:r w:rsidR="00D359A2">
              <w:t>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Pr="00D359A2" w:rsidRDefault="00AB0003" w:rsidP="00C36546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D359A2">
              <w:rPr>
                <w:sz w:val="24"/>
                <w:szCs w:val="24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4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Pr="00D359A2" w:rsidRDefault="00AB0003" w:rsidP="00C3654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359A2">
              <w:rPr>
                <w:sz w:val="24"/>
                <w:szCs w:val="24"/>
              </w:rPr>
              <w:t>Главное управление Государственного строительного надзора Смоленской области;</w:t>
            </w:r>
          </w:p>
          <w:p w:rsidR="00AB0003" w:rsidRPr="00D359A2" w:rsidRDefault="00AB0003" w:rsidP="00C3654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AB0003" w:rsidRPr="00D359A2" w:rsidRDefault="00AB0003" w:rsidP="00C3654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359A2">
              <w:rPr>
                <w:sz w:val="24"/>
                <w:szCs w:val="24"/>
              </w:rPr>
              <w:t xml:space="preserve">Федеральная служба по экологическому, </w:t>
            </w:r>
            <w:proofErr w:type="spellStart"/>
            <w:proofErr w:type="gramStart"/>
            <w:r w:rsidRPr="00D359A2">
              <w:rPr>
                <w:sz w:val="24"/>
                <w:szCs w:val="24"/>
              </w:rPr>
              <w:t>техно-логическому</w:t>
            </w:r>
            <w:proofErr w:type="spellEnd"/>
            <w:proofErr w:type="gramEnd"/>
            <w:r w:rsidRPr="00D359A2">
              <w:rPr>
                <w:sz w:val="24"/>
                <w:szCs w:val="24"/>
              </w:rPr>
              <w:t xml:space="preserve"> и атомному надзору Центральное управление </w:t>
            </w:r>
            <w:proofErr w:type="spellStart"/>
            <w:r w:rsidRPr="00D359A2">
              <w:rPr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AB0003" w:rsidTr="00D359A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13.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4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a3"/>
              <w:snapToGrid w:val="0"/>
              <w:jc w:val="center"/>
            </w:pPr>
            <w:r>
              <w:t>Органы по охране памятников   архитектуры, истории и культуры</w:t>
            </w:r>
          </w:p>
        </w:tc>
      </w:tr>
      <w:tr w:rsidR="00AB0003" w:rsidTr="00D359A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14.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</w:pPr>
            <w:r>
              <w:t>Выдача:</w:t>
            </w:r>
          </w:p>
          <w:p w:rsidR="00AB0003" w:rsidRDefault="00AB0003" w:rsidP="00C36546">
            <w:pPr>
              <w:snapToGrid w:val="0"/>
              <w:jc w:val="both"/>
            </w:pPr>
            <w:r>
              <w:t>- 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AB0003" w:rsidRDefault="00AB0003" w:rsidP="00C36546">
            <w:pPr>
              <w:snapToGrid w:val="0"/>
              <w:jc w:val="both"/>
              <w:rPr>
                <w:rFonts w:eastAsia="Arial CYR" w:cs="Arial CYR"/>
              </w:rPr>
            </w:pPr>
            <w:r>
              <w:t>- решения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4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</w:pPr>
            <w:r>
              <w:rPr>
                <w:rFonts w:eastAsia="Arial CYR" w:cs="Arial CYR"/>
              </w:rPr>
              <w:t>Органы опеки и попечительства</w:t>
            </w:r>
          </w:p>
        </w:tc>
      </w:tr>
      <w:tr w:rsidR="00AB0003" w:rsidTr="00D359A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15.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</w:pPr>
            <w:r>
              <w:t>Выдача:</w:t>
            </w:r>
          </w:p>
          <w:p w:rsidR="00AB0003" w:rsidRDefault="00AB0003" w:rsidP="00C36546">
            <w:pPr>
              <w:snapToGrid w:val="0"/>
              <w:jc w:val="both"/>
            </w:pPr>
            <w:r>
              <w:t>- выписки из реестра объектов государственной собственности Смоленской области или федеральной собственности;</w:t>
            </w:r>
          </w:p>
          <w:p w:rsidR="00AB0003" w:rsidRDefault="00AB0003" w:rsidP="00C36546">
            <w:pPr>
              <w:snapToGrid w:val="0"/>
              <w:jc w:val="both"/>
            </w:pPr>
            <w:r>
              <w:t>- копии распоряжения о приватизации жилого помещения, если жилое помещение является федеральной собственностью</w:t>
            </w:r>
          </w:p>
          <w:p w:rsidR="00AB0003" w:rsidRDefault="00AB0003" w:rsidP="00C36546">
            <w:pPr>
              <w:snapToGrid w:val="0"/>
              <w:jc w:val="both"/>
            </w:pPr>
          </w:p>
        </w:tc>
        <w:tc>
          <w:tcPr>
            <w:tcW w:w="4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 xml:space="preserve">ТУ </w:t>
            </w:r>
            <w:proofErr w:type="spellStart"/>
            <w:r>
              <w:t>Росимущества</w:t>
            </w:r>
            <w:proofErr w:type="spellEnd"/>
            <w:r>
              <w:t xml:space="preserve"> в Смоленской области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both"/>
            </w:pPr>
            <w:r>
              <w:t xml:space="preserve">Выдача копий распоряжений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</w:t>
            </w:r>
            <w:r>
              <w:lastRenderedPageBreak/>
              <w:t>Смоленской области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lastRenderedPageBreak/>
              <w:t>Департамент имущественных и земельных отношений Смоленской области</w:t>
            </w:r>
          </w:p>
        </w:tc>
      </w:tr>
      <w:tr w:rsidR="00AB0003" w:rsidTr="00D35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lastRenderedPageBreak/>
              <w:t>17.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ind w:right="-5"/>
              <w:jc w:val="both"/>
            </w:pPr>
            <w:r>
              <w:t>Выдача:</w:t>
            </w:r>
          </w:p>
          <w:p w:rsidR="00AB0003" w:rsidRDefault="00AB0003" w:rsidP="00C36546">
            <w:pPr>
              <w:snapToGrid w:val="0"/>
              <w:ind w:right="-5"/>
              <w:jc w:val="both"/>
            </w:pPr>
            <w:r>
              <w:t>- документа, подтверждающего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>УФАС по Смоленской области</w:t>
            </w:r>
          </w:p>
        </w:tc>
      </w:tr>
      <w:tr w:rsidR="00AB0003" w:rsidTr="00D359A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18.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003" w:rsidRPr="00D359A2" w:rsidRDefault="00AB0003" w:rsidP="00C36546">
            <w:pPr>
              <w:pStyle w:val="a3"/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D359A2">
              <w:rPr>
                <w:sz w:val="24"/>
                <w:szCs w:val="24"/>
              </w:rPr>
              <w:t>Выдача:</w:t>
            </w:r>
          </w:p>
          <w:p w:rsidR="00AB0003" w:rsidRPr="00D359A2" w:rsidRDefault="00AB0003" w:rsidP="00C36546">
            <w:pPr>
              <w:pStyle w:val="a3"/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D359A2">
              <w:rPr>
                <w:sz w:val="24"/>
                <w:szCs w:val="24"/>
              </w:rPr>
              <w:t>- необходимых технических условий на подключение к электрическим сетям;</w:t>
            </w:r>
          </w:p>
          <w:p w:rsidR="00AB0003" w:rsidRPr="00D359A2" w:rsidRDefault="00AB0003" w:rsidP="00C36546">
            <w:pPr>
              <w:pStyle w:val="a3"/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D359A2">
              <w:rPr>
                <w:sz w:val="24"/>
                <w:szCs w:val="24"/>
              </w:rPr>
              <w:t>-заключения договора на вывоз бытовых отходов;</w:t>
            </w:r>
          </w:p>
          <w:p w:rsidR="00AB0003" w:rsidRDefault="00AB0003" w:rsidP="00C36546">
            <w:pPr>
              <w:pStyle w:val="a3"/>
              <w:snapToGrid w:val="0"/>
              <w:ind w:right="-5"/>
              <w:jc w:val="both"/>
            </w:pPr>
            <w:r w:rsidRPr="00D359A2">
              <w:rPr>
                <w:sz w:val="24"/>
                <w:szCs w:val="24"/>
              </w:rPr>
              <w:t>-заключения договора на водоотведение и водопотребление</w:t>
            </w:r>
          </w:p>
        </w:tc>
        <w:tc>
          <w:tcPr>
            <w:tcW w:w="4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03" w:rsidRDefault="00AB0003" w:rsidP="00C36546">
            <w:pPr>
              <w:snapToGrid w:val="0"/>
              <w:jc w:val="center"/>
            </w:pPr>
            <w:r>
              <w:t>Предприятия, обслуживающие жилищно-коммунальное хозяйство</w:t>
            </w:r>
          </w:p>
        </w:tc>
      </w:tr>
    </w:tbl>
    <w:p w:rsidR="00F66D8B" w:rsidRDefault="00F66D8B"/>
    <w:sectPr w:rsidR="00F66D8B" w:rsidSect="00AB00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03"/>
    <w:rsid w:val="00AB0003"/>
    <w:rsid w:val="00D359A2"/>
    <w:rsid w:val="00F66D8B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B0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AB0003"/>
    <w:pPr>
      <w:suppressLineNumbers/>
      <w:suppressAutoHyphens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AB0003"/>
    <w:pPr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B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6426</Characters>
  <Application>Microsoft Office Word</Application>
  <DocSecurity>0</DocSecurity>
  <Lines>53</Lines>
  <Paragraphs>15</Paragraphs>
  <ScaleCrop>false</ScaleCrop>
  <Company>Grizli777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2014-06-19T08:56:00Z</dcterms:created>
  <dcterms:modified xsi:type="dcterms:W3CDTF">2014-06-19T09:00:00Z</dcterms:modified>
</cp:coreProperties>
</file>